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1F4" w:rsidRPr="00C86611" w:rsidRDefault="001B305D" w:rsidP="000F2AF7">
      <w:pPr>
        <w:jc w:val="center"/>
        <w:rPr>
          <w:rFonts w:cs="B Nazanin"/>
          <w:b/>
          <w:bCs/>
          <w:noProof/>
          <w:sz w:val="20"/>
          <w:szCs w:val="22"/>
          <w:rtl/>
        </w:rPr>
      </w:pPr>
      <w:r w:rsidRPr="00C86611">
        <w:rPr>
          <w:rFonts w:cs="B Nazanin"/>
          <w:b/>
          <w:bCs/>
          <w:noProof/>
          <w:sz w:val="20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238250" cy="14192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1F4" w:rsidRPr="0034325D" w:rsidRDefault="00356582" w:rsidP="001E61F4">
                            <w:pPr>
                              <w:jc w:val="center"/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6"/>
                              </w:rPr>
                              <w:drawing>
                                <wp:inline distT="0" distB="0" distL="0" distR="0">
                                  <wp:extent cx="929640" cy="1303020"/>
                                  <wp:effectExtent l="0" t="0" r="3810" b="0"/>
                                  <wp:docPr id="2564447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1303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0;margin-top:-6pt;width:97.5pt;height:11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">
                <v:textbox>
                  <w:txbxContent>
                    <w:p w:rsidR="001E61F4" w:rsidRPr="0034325D" w:rsidRDefault="00356582" w:rsidP="001E61F4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6"/>
                        </w:rPr>
                        <w:drawing>
                          <wp:inline distT="0" distB="0" distL="0" distR="0">
                            <wp:extent cx="929640" cy="1303020"/>
                            <wp:effectExtent l="0" t="0" r="3810" b="0"/>
                            <wp:docPr id="2564447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1303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1410">
        <w:rPr>
          <w:rFonts w:cs="B Nazanin" w:hint="cs"/>
          <w:b/>
          <w:bCs/>
          <w:noProof/>
          <w:sz w:val="20"/>
          <w:szCs w:val="22"/>
          <w:rtl/>
          <w:lang w:bidi="ar-SA"/>
        </w:rPr>
        <w:t>سوابق</w:t>
      </w:r>
      <w:r w:rsidR="00045037" w:rsidRPr="00C86611">
        <w:rPr>
          <w:rFonts w:cs="B Nazanin" w:hint="cs"/>
          <w:b/>
          <w:bCs/>
          <w:noProof/>
          <w:sz w:val="22"/>
          <w:szCs w:val="24"/>
          <w:rtl/>
        </w:rPr>
        <w:t xml:space="preserve"> آموزشی، پژوهشی و اجرایی</w:t>
      </w:r>
      <w:r w:rsidR="00DC1410">
        <w:rPr>
          <w:rFonts w:cs="B Nazanin" w:hint="cs"/>
          <w:b/>
          <w:bCs/>
          <w:noProof/>
          <w:sz w:val="22"/>
          <w:szCs w:val="24"/>
          <w:rtl/>
        </w:rPr>
        <w:t xml:space="preserve"> </w:t>
      </w:r>
    </w:p>
    <w:p w:rsidR="001E61F4" w:rsidRPr="00C86611" w:rsidRDefault="001E61F4" w:rsidP="001E61F4">
      <w:pPr>
        <w:jc w:val="lowKashida"/>
        <w:rPr>
          <w:rFonts w:cs="B Nazanin"/>
          <w:rtl/>
        </w:rPr>
      </w:pPr>
    </w:p>
    <w:p w:rsidR="001E61F4" w:rsidRPr="00C86611" w:rsidRDefault="001E61F4" w:rsidP="001E61F4">
      <w:pPr>
        <w:jc w:val="lowKashida"/>
        <w:rPr>
          <w:rFonts w:cs="B Nazanin"/>
          <w:rtl/>
        </w:rPr>
      </w:pPr>
    </w:p>
    <w:p w:rsidR="001E61F4" w:rsidRPr="00DC1410" w:rsidRDefault="001E61F4" w:rsidP="00DC1410">
      <w:pPr>
        <w:tabs>
          <w:tab w:val="right" w:pos="260"/>
        </w:tabs>
        <w:ind w:left="-24"/>
        <w:jc w:val="both"/>
        <w:rPr>
          <w:rFonts w:cs="B Nazanin"/>
          <w:b/>
          <w:bCs/>
          <w:szCs w:val="24"/>
        </w:rPr>
      </w:pPr>
      <w:r w:rsidRPr="00DC1410">
        <w:rPr>
          <w:rFonts w:cs="B Nazanin" w:hint="cs"/>
          <w:b/>
          <w:bCs/>
          <w:szCs w:val="24"/>
          <w:rtl/>
        </w:rPr>
        <w:t xml:space="preserve">مشخصات </w:t>
      </w:r>
      <w:r w:rsidR="00492B0E" w:rsidRPr="00DC1410">
        <w:rPr>
          <w:rFonts w:cs="B Nazanin" w:hint="cs"/>
          <w:b/>
          <w:bCs/>
          <w:szCs w:val="24"/>
          <w:rtl/>
        </w:rPr>
        <w:t>:</w:t>
      </w:r>
      <w:r w:rsidR="00DC1410" w:rsidRPr="00DC1410">
        <w:rPr>
          <w:rFonts w:cs="B Nazanin" w:hint="cs"/>
          <w:b/>
          <w:bCs/>
          <w:szCs w:val="24"/>
          <w:rtl/>
        </w:rPr>
        <w:t xml:space="preserve"> </w:t>
      </w:r>
    </w:p>
    <w:tbl>
      <w:tblPr>
        <w:bidiVisual/>
        <w:tblW w:w="535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071ED9" w:rsidRPr="00C86611" w:rsidTr="00071ED9">
        <w:trPr>
          <w:trHeight w:val="485"/>
          <w:jc w:val="center"/>
        </w:trPr>
        <w:tc>
          <w:tcPr>
            <w:tcW w:w="2660" w:type="dxa"/>
            <w:shd w:val="clear" w:color="auto" w:fill="auto"/>
          </w:tcPr>
          <w:p w:rsidR="00071ED9" w:rsidRPr="00DC1410" w:rsidRDefault="00071ED9" w:rsidP="00A76F77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DC1410">
              <w:rPr>
                <w:rFonts w:cs="B Nazanin" w:hint="cs"/>
                <w:b/>
                <w:bCs/>
                <w:szCs w:val="24"/>
                <w:rtl/>
              </w:rPr>
              <w:t>نام:</w:t>
            </w:r>
            <w:r w:rsidRPr="00DC1410">
              <w:rPr>
                <w:rFonts w:cs="B Nazanin"/>
                <w:b/>
                <w:bCs/>
                <w:szCs w:val="24"/>
              </w:rPr>
              <w:t xml:space="preserve"> </w:t>
            </w:r>
            <w:r w:rsidR="00356582">
              <w:rPr>
                <w:rFonts w:cs="B Nazanin" w:hint="cs"/>
                <w:b/>
                <w:bCs/>
                <w:szCs w:val="24"/>
                <w:rtl/>
              </w:rPr>
              <w:t>سعید</w:t>
            </w:r>
          </w:p>
        </w:tc>
        <w:tc>
          <w:tcPr>
            <w:tcW w:w="2693" w:type="dxa"/>
            <w:shd w:val="clear" w:color="auto" w:fill="auto"/>
          </w:tcPr>
          <w:p w:rsidR="00071ED9" w:rsidRPr="00DC1410" w:rsidRDefault="00071ED9" w:rsidP="00A76F77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DC1410">
              <w:rPr>
                <w:rFonts w:cs="B Nazanin" w:hint="cs"/>
                <w:b/>
                <w:bCs/>
                <w:szCs w:val="24"/>
                <w:rtl/>
              </w:rPr>
              <w:t xml:space="preserve">نام خانوادگی: </w:t>
            </w:r>
            <w:r w:rsidR="00356582">
              <w:rPr>
                <w:rFonts w:cs="B Nazanin" w:hint="cs"/>
                <w:b/>
                <w:bCs/>
                <w:szCs w:val="24"/>
                <w:rtl/>
              </w:rPr>
              <w:t>کوزه</w:t>
            </w:r>
            <w:r w:rsidR="00356582">
              <w:rPr>
                <w:rFonts w:cs="B Nazanin"/>
                <w:b/>
                <w:bCs/>
                <w:szCs w:val="24"/>
                <w:rtl/>
              </w:rPr>
              <w:softHyphen/>
            </w:r>
            <w:r w:rsidR="00356582">
              <w:rPr>
                <w:rFonts w:cs="B Nazanin" w:hint="cs"/>
                <w:b/>
                <w:bCs/>
                <w:szCs w:val="24"/>
                <w:rtl/>
              </w:rPr>
              <w:t>گران</w:t>
            </w:r>
          </w:p>
        </w:tc>
      </w:tr>
    </w:tbl>
    <w:p w:rsidR="005C41AB" w:rsidRPr="00C86611" w:rsidRDefault="005C41AB" w:rsidP="001E61F4">
      <w:pPr>
        <w:jc w:val="lowKashida"/>
        <w:rPr>
          <w:rFonts w:cs="B Nazanin"/>
          <w:b/>
          <w:bCs/>
        </w:rPr>
      </w:pPr>
    </w:p>
    <w:p w:rsidR="0047046C" w:rsidRPr="00C86611" w:rsidRDefault="0047046C" w:rsidP="0087275F">
      <w:pPr>
        <w:tabs>
          <w:tab w:val="left" w:pos="968"/>
        </w:tabs>
        <w:ind w:left="543"/>
        <w:jc w:val="lowKashida"/>
        <w:rPr>
          <w:rFonts w:cs="B Nazanin"/>
          <w:b/>
          <w:bCs/>
          <w:sz w:val="22"/>
          <w:szCs w:val="24"/>
        </w:rPr>
      </w:pPr>
    </w:p>
    <w:p w:rsidR="001E61F4" w:rsidRDefault="001E61F4" w:rsidP="00DC1410">
      <w:pPr>
        <w:tabs>
          <w:tab w:val="left" w:pos="260"/>
        </w:tabs>
        <w:ind w:left="-24"/>
        <w:jc w:val="lowKashida"/>
        <w:rPr>
          <w:rFonts w:cs="B Nazanin"/>
          <w:b/>
          <w:bCs/>
          <w:sz w:val="22"/>
          <w:szCs w:val="24"/>
        </w:rPr>
      </w:pPr>
      <w:r w:rsidRPr="00DC1410">
        <w:rPr>
          <w:rFonts w:cs="B Nazanin" w:hint="cs"/>
          <w:b/>
          <w:bCs/>
          <w:sz w:val="22"/>
          <w:szCs w:val="24"/>
          <w:rtl/>
        </w:rPr>
        <w:t>سوابق تحصيلي:</w:t>
      </w:r>
    </w:p>
    <w:p w:rsidR="0097232E" w:rsidRDefault="0097232E" w:rsidP="00DC1410">
      <w:pPr>
        <w:tabs>
          <w:tab w:val="left" w:pos="260"/>
        </w:tabs>
        <w:ind w:left="-24"/>
        <w:jc w:val="lowKashida"/>
        <w:rPr>
          <w:rFonts w:cs="B Nazanin"/>
          <w:b/>
          <w:bCs/>
          <w:sz w:val="22"/>
          <w:szCs w:val="24"/>
        </w:rPr>
      </w:pPr>
    </w:p>
    <w:p w:rsidR="0097232E" w:rsidRDefault="0097232E" w:rsidP="00DC1410">
      <w:pPr>
        <w:tabs>
          <w:tab w:val="left" w:pos="260"/>
        </w:tabs>
        <w:ind w:left="-24"/>
        <w:jc w:val="lowKashida"/>
        <w:rPr>
          <w:rFonts w:cs="B Nazanin"/>
          <w:b/>
          <w:bCs/>
          <w:sz w:val="22"/>
          <w:szCs w:val="24"/>
        </w:rPr>
      </w:pPr>
    </w:p>
    <w:tbl>
      <w:tblPr>
        <w:tblStyle w:val="TableGrid"/>
        <w:bidiVisual/>
        <w:tblW w:w="0" w:type="auto"/>
        <w:tblInd w:w="3527" w:type="dxa"/>
        <w:tblLook w:val="04A0" w:firstRow="1" w:lastRow="0" w:firstColumn="1" w:lastColumn="0" w:noHBand="0" w:noVBand="1"/>
      </w:tblPr>
      <w:tblGrid>
        <w:gridCol w:w="1463"/>
        <w:gridCol w:w="2955"/>
        <w:gridCol w:w="3060"/>
        <w:gridCol w:w="1980"/>
      </w:tblGrid>
      <w:tr w:rsidR="0097232E" w:rsidTr="000B3EB7">
        <w:tc>
          <w:tcPr>
            <w:tcW w:w="1463" w:type="dxa"/>
          </w:tcPr>
          <w:p w:rsidR="0097232E" w:rsidRDefault="0097232E" w:rsidP="0097232E">
            <w:pPr>
              <w:tabs>
                <w:tab w:val="left" w:pos="260"/>
              </w:tabs>
              <w:jc w:val="lowKashida"/>
              <w:rPr>
                <w:rFonts w:cs="B Nazani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  <w:vAlign w:val="center"/>
          </w:tcPr>
          <w:p w:rsidR="0097232E" w:rsidRPr="00C86611" w:rsidRDefault="0097232E" w:rsidP="0097232E">
            <w:pPr>
              <w:spacing w:line="276" w:lineRule="auto"/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رشته و گرايش تحصيلي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97232E" w:rsidRPr="00C86611" w:rsidRDefault="0097232E" w:rsidP="0097232E">
            <w:pPr>
              <w:spacing w:line="276" w:lineRule="auto"/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دانشگاه محل تحصيل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7232E" w:rsidRPr="00C86611" w:rsidRDefault="0097232E" w:rsidP="0097232E">
            <w:pPr>
              <w:spacing w:line="276" w:lineRule="auto"/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كشور</w:t>
            </w:r>
          </w:p>
        </w:tc>
      </w:tr>
      <w:tr w:rsidR="00356582" w:rsidTr="000B3EB7">
        <w:tc>
          <w:tcPr>
            <w:tcW w:w="1463" w:type="dxa"/>
            <w:shd w:val="clear" w:color="auto" w:fill="F2F2F2" w:themeFill="background1" w:themeFillShade="F2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 xml:space="preserve">كارشناسي </w:t>
            </w:r>
          </w:p>
        </w:tc>
        <w:tc>
          <w:tcPr>
            <w:tcW w:w="2955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مهندسی عمران- عمران</w:t>
            </w:r>
          </w:p>
        </w:tc>
        <w:tc>
          <w:tcPr>
            <w:tcW w:w="306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فردوسی مشهد</w:t>
            </w:r>
          </w:p>
        </w:tc>
        <w:tc>
          <w:tcPr>
            <w:tcW w:w="198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ایران</w:t>
            </w:r>
          </w:p>
        </w:tc>
      </w:tr>
      <w:tr w:rsidR="00356582" w:rsidTr="000B3EB7">
        <w:tc>
          <w:tcPr>
            <w:tcW w:w="1463" w:type="dxa"/>
            <w:shd w:val="clear" w:color="auto" w:fill="F2F2F2" w:themeFill="background1" w:themeFillShade="F2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 xml:space="preserve">کارشناسی ارشد </w:t>
            </w:r>
          </w:p>
        </w:tc>
        <w:tc>
          <w:tcPr>
            <w:tcW w:w="2955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مهندسی عمران- ژئوتکنیک</w:t>
            </w:r>
          </w:p>
        </w:tc>
        <w:tc>
          <w:tcPr>
            <w:tcW w:w="306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تربیت مدرس تهران</w:t>
            </w:r>
          </w:p>
        </w:tc>
        <w:tc>
          <w:tcPr>
            <w:tcW w:w="198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ایران</w:t>
            </w:r>
          </w:p>
        </w:tc>
      </w:tr>
      <w:tr w:rsidR="00356582" w:rsidTr="000B3EB7">
        <w:tc>
          <w:tcPr>
            <w:tcW w:w="1463" w:type="dxa"/>
            <w:shd w:val="clear" w:color="auto" w:fill="F2F2F2" w:themeFill="background1" w:themeFillShade="F2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 xml:space="preserve">دكتري </w:t>
            </w:r>
          </w:p>
        </w:tc>
        <w:tc>
          <w:tcPr>
            <w:tcW w:w="2955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مهندسی عمران- ژئوتکنیک</w:t>
            </w:r>
          </w:p>
        </w:tc>
        <w:tc>
          <w:tcPr>
            <w:tcW w:w="306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علم و صنعت ایران-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پلی تکنیک لوزان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/>
                <w:sz w:val="26"/>
                <w:szCs w:val="26"/>
              </w:rPr>
              <w:t>EPFL</w:t>
            </w:r>
          </w:p>
        </w:tc>
        <w:tc>
          <w:tcPr>
            <w:tcW w:w="1980" w:type="dxa"/>
          </w:tcPr>
          <w:p w:rsidR="00356582" w:rsidRPr="004A532D" w:rsidRDefault="00356582" w:rsidP="00356582">
            <w:pPr>
              <w:spacing w:before="120" w:after="120"/>
              <w:jc w:val="lowKashida"/>
              <w:rPr>
                <w:rFonts w:cs="B Zar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ایران- سوئیس</w:t>
            </w:r>
          </w:p>
        </w:tc>
      </w:tr>
    </w:tbl>
    <w:p w:rsidR="0097232E" w:rsidRDefault="0097232E" w:rsidP="00DC1410">
      <w:pPr>
        <w:tabs>
          <w:tab w:val="left" w:pos="260"/>
        </w:tabs>
        <w:ind w:left="-24"/>
        <w:jc w:val="lowKashida"/>
        <w:rPr>
          <w:rFonts w:cs="B Nazanin"/>
          <w:b/>
          <w:bCs/>
          <w:sz w:val="22"/>
          <w:szCs w:val="24"/>
        </w:rPr>
      </w:pPr>
    </w:p>
    <w:p w:rsidR="0047046C" w:rsidRDefault="0047046C" w:rsidP="001E61F4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154699" w:rsidRPr="00C86611" w:rsidRDefault="00154699" w:rsidP="001E61F4">
      <w:pPr>
        <w:jc w:val="lowKashida"/>
        <w:rPr>
          <w:rFonts w:cs="B Nazanin"/>
          <w:sz w:val="22"/>
          <w:szCs w:val="24"/>
          <w:rtl/>
        </w:rPr>
      </w:pPr>
    </w:p>
    <w:p w:rsidR="00356582" w:rsidRDefault="00356582">
      <w:pPr>
        <w:bidi w:val="0"/>
        <w:spacing w:after="200" w:line="276" w:lineRule="auto"/>
        <w:rPr>
          <w:rFonts w:cs="B Nazanin"/>
          <w:sz w:val="22"/>
          <w:szCs w:val="24"/>
          <w:rtl/>
        </w:rPr>
      </w:pPr>
      <w:r>
        <w:rPr>
          <w:rFonts w:cs="B Nazanin"/>
          <w:sz w:val="22"/>
          <w:szCs w:val="24"/>
          <w:rtl/>
        </w:rPr>
        <w:br w:type="page"/>
      </w:r>
    </w:p>
    <w:p w:rsidR="00DD3167" w:rsidRPr="00C86611" w:rsidRDefault="00DD3167" w:rsidP="001E61F4">
      <w:pPr>
        <w:jc w:val="lowKashida"/>
        <w:rPr>
          <w:rFonts w:cs="B Nazanin"/>
          <w:sz w:val="22"/>
          <w:szCs w:val="24"/>
          <w:rtl/>
        </w:rPr>
      </w:pPr>
    </w:p>
    <w:p w:rsidR="00AF7619" w:rsidRPr="00DC1410" w:rsidRDefault="001E61F4" w:rsidP="00DC1410">
      <w:pPr>
        <w:jc w:val="lowKashida"/>
        <w:rPr>
          <w:rFonts w:cs="B Nazanin"/>
          <w:b/>
          <w:bCs/>
          <w:sz w:val="22"/>
          <w:szCs w:val="24"/>
        </w:rPr>
      </w:pPr>
      <w:r w:rsidRPr="00DC1410">
        <w:rPr>
          <w:rFonts w:cs="B Nazanin" w:hint="cs"/>
          <w:b/>
          <w:bCs/>
          <w:sz w:val="22"/>
          <w:szCs w:val="24"/>
          <w:rtl/>
        </w:rPr>
        <w:t>سوابق آموزشي:</w:t>
      </w:r>
    </w:p>
    <w:tbl>
      <w:tblPr>
        <w:bidiVisual/>
        <w:tblW w:w="1077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2"/>
        <w:gridCol w:w="2058"/>
        <w:gridCol w:w="1660"/>
        <w:gridCol w:w="1554"/>
        <w:gridCol w:w="1434"/>
        <w:gridCol w:w="736"/>
        <w:gridCol w:w="2724"/>
      </w:tblGrid>
      <w:tr w:rsidR="00DD3167" w:rsidRPr="00356582" w:rsidTr="00356582">
        <w:trPr>
          <w:trHeight w:val="683"/>
          <w:jc w:val="center"/>
        </w:trPr>
        <w:tc>
          <w:tcPr>
            <w:tcW w:w="612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ردیف</w:t>
            </w:r>
          </w:p>
        </w:tc>
        <w:tc>
          <w:tcPr>
            <w:tcW w:w="2058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نام محل تدریس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عنوان/عناوین درس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تاریخ شروع تدریس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تاریخ پایان تدریس</w:t>
            </w: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تلفن محل تدریس</w:t>
            </w:r>
          </w:p>
        </w:tc>
        <w:tc>
          <w:tcPr>
            <w:tcW w:w="2724" w:type="dxa"/>
            <w:shd w:val="clear" w:color="auto" w:fill="F2F2F2" w:themeFill="background1" w:themeFillShade="F2"/>
            <w:vAlign w:val="center"/>
          </w:tcPr>
          <w:p w:rsidR="0034325D" w:rsidRPr="00356582" w:rsidRDefault="0034325D" w:rsidP="0034325D">
            <w:pPr>
              <w:jc w:val="center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آدرس</w:t>
            </w: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رفتار</w:t>
            </w:r>
            <w:r w:rsidRPr="00356582">
              <w:rPr>
                <w:rFonts w:cs="B Zar"/>
                <w:szCs w:val="24"/>
                <w:rtl/>
              </w:rPr>
              <w:t xml:space="preserve"> </w:t>
            </w:r>
            <w:r w:rsidRPr="00356582">
              <w:rPr>
                <w:rFonts w:cs="B Zar" w:hint="cs"/>
                <w:szCs w:val="24"/>
                <w:rtl/>
              </w:rPr>
              <w:t>خاکهای</w:t>
            </w:r>
            <w:r w:rsidRPr="00356582">
              <w:rPr>
                <w:rFonts w:cs="B Zar"/>
                <w:szCs w:val="24"/>
                <w:rtl/>
              </w:rPr>
              <w:t xml:space="preserve"> </w:t>
            </w:r>
            <w:r w:rsidRPr="00356582">
              <w:rPr>
                <w:rFonts w:cs="B Zar" w:hint="cs"/>
                <w:szCs w:val="24"/>
                <w:rtl/>
              </w:rPr>
              <w:t>غیراشباع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مکانیک خاک پیشرفته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مهندسی پی پیشرفته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دینامیک خاک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بهسازی خاک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مطالعات صحرایی</w:t>
            </w:r>
            <w:r w:rsidRPr="00356582">
              <w:rPr>
                <w:rFonts w:cs="B Nazanin" w:hint="cs"/>
                <w:szCs w:val="24"/>
                <w:rtl/>
              </w:rPr>
              <w:t xml:space="preserve"> (تحقیقات محلی)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مهندسی</w:t>
            </w:r>
            <w:r w:rsidRPr="00356582">
              <w:rPr>
                <w:rFonts w:cs="B Zar"/>
                <w:szCs w:val="24"/>
                <w:rtl/>
              </w:rPr>
              <w:t xml:space="preserve"> </w:t>
            </w:r>
            <w:r w:rsidRPr="00356582">
              <w:rPr>
                <w:rFonts w:cs="B Zar" w:hint="cs"/>
                <w:szCs w:val="24"/>
                <w:rtl/>
              </w:rPr>
              <w:t>تونل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مهندسی پی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>مکانیک خاک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 xml:space="preserve">آزمایشگاه مکانیک خاک </w:t>
            </w:r>
            <w:r w:rsidRPr="00356582">
              <w:rPr>
                <w:rFonts w:cs="B Zar"/>
                <w:szCs w:val="24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11</w:t>
            </w: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Zar" w:hint="cs"/>
                <w:szCs w:val="24"/>
                <w:rtl/>
              </w:rPr>
            </w:pPr>
            <w:r w:rsidRPr="00356582">
              <w:rPr>
                <w:rFonts w:cs="B Zar" w:hint="cs"/>
                <w:szCs w:val="24"/>
                <w:rtl/>
              </w:rPr>
              <w:t xml:space="preserve">مکانیک خاک و مهندسی پی </w:t>
            </w:r>
            <w:r w:rsidRPr="00356582">
              <w:rPr>
                <w:rFonts w:cs="B Zar"/>
                <w:szCs w:val="24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356582" w:rsidRPr="00356582" w:rsidTr="00356582">
        <w:trPr>
          <w:trHeight w:val="468"/>
          <w:jc w:val="center"/>
        </w:trPr>
        <w:tc>
          <w:tcPr>
            <w:tcW w:w="612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058" w:type="dxa"/>
            <w:shd w:val="clear" w:color="auto" w:fill="auto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  <w:r w:rsidRPr="00356582">
              <w:rPr>
                <w:rFonts w:cs="B Nazanin" w:hint="cs"/>
                <w:szCs w:val="24"/>
                <w:rtl/>
              </w:rPr>
              <w:t>مو</w:t>
            </w:r>
            <w:r>
              <w:rPr>
                <w:rFonts w:cs="B Nazanin" w:hint="cs"/>
                <w:szCs w:val="24"/>
                <w:rtl/>
              </w:rPr>
              <w:t>س</w:t>
            </w:r>
            <w:r w:rsidRPr="00356582">
              <w:rPr>
                <w:rFonts w:cs="B Nazanin" w:hint="cs"/>
                <w:szCs w:val="24"/>
                <w:rtl/>
              </w:rPr>
              <w:t>سه آموزش عالی توس مشهد</w:t>
            </w:r>
          </w:p>
        </w:tc>
        <w:tc>
          <w:tcPr>
            <w:tcW w:w="1660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خاک مسلح</w:t>
            </w:r>
          </w:p>
        </w:tc>
        <w:tc>
          <w:tcPr>
            <w:tcW w:w="1554" w:type="dxa"/>
            <w:shd w:val="clear" w:color="auto" w:fill="auto"/>
          </w:tcPr>
          <w:p w:rsidR="00356582" w:rsidRPr="00356582" w:rsidRDefault="00356582" w:rsidP="00356582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3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736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  <w:tc>
          <w:tcPr>
            <w:tcW w:w="2724" w:type="dxa"/>
          </w:tcPr>
          <w:p w:rsidR="00356582" w:rsidRPr="00356582" w:rsidRDefault="00356582" w:rsidP="00356582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</w:tbl>
    <w:p w:rsidR="005C41AB" w:rsidRPr="00C86611" w:rsidRDefault="005C41AB" w:rsidP="005C41AB">
      <w:pPr>
        <w:pStyle w:val="ListParagraph"/>
        <w:tabs>
          <w:tab w:val="left" w:pos="1110"/>
        </w:tabs>
        <w:ind w:left="401"/>
        <w:jc w:val="lowKashida"/>
        <w:rPr>
          <w:rFonts w:cs="B Nazanin"/>
          <w:sz w:val="22"/>
          <w:szCs w:val="24"/>
          <w:rtl/>
        </w:rPr>
      </w:pPr>
    </w:p>
    <w:p w:rsidR="00DC1410" w:rsidRDefault="00DC1410" w:rsidP="00DC1410">
      <w:pPr>
        <w:tabs>
          <w:tab w:val="left" w:pos="1110"/>
        </w:tabs>
        <w:ind w:left="-166"/>
        <w:jc w:val="lowKashida"/>
        <w:rPr>
          <w:rFonts w:cs="B Nazanin"/>
          <w:b/>
          <w:bCs/>
          <w:sz w:val="22"/>
          <w:szCs w:val="24"/>
          <w:rtl/>
        </w:rPr>
      </w:pPr>
    </w:p>
    <w:p w:rsidR="00DC1410" w:rsidRDefault="00DC1410" w:rsidP="00DC1410">
      <w:pPr>
        <w:tabs>
          <w:tab w:val="left" w:pos="1110"/>
        </w:tabs>
        <w:ind w:left="-166"/>
        <w:jc w:val="lowKashida"/>
        <w:rPr>
          <w:rFonts w:cs="B Nazanin"/>
          <w:b/>
          <w:bCs/>
          <w:sz w:val="22"/>
          <w:szCs w:val="24"/>
          <w:rtl/>
        </w:rPr>
      </w:pPr>
    </w:p>
    <w:p w:rsidR="0087390E" w:rsidRDefault="0087390E" w:rsidP="00DC1410">
      <w:pPr>
        <w:tabs>
          <w:tab w:val="left" w:pos="1110"/>
        </w:tabs>
        <w:ind w:left="-166"/>
        <w:jc w:val="lowKashida"/>
        <w:rPr>
          <w:rFonts w:cs="B Nazanin"/>
          <w:b/>
          <w:bCs/>
          <w:sz w:val="22"/>
          <w:szCs w:val="24"/>
          <w:rtl/>
        </w:rPr>
      </w:pPr>
    </w:p>
    <w:p w:rsidR="0087390E" w:rsidRDefault="0087390E" w:rsidP="00DC1410">
      <w:pPr>
        <w:tabs>
          <w:tab w:val="left" w:pos="1110"/>
        </w:tabs>
        <w:ind w:left="-166"/>
        <w:jc w:val="lowKashida"/>
        <w:rPr>
          <w:rFonts w:cs="B Nazanin"/>
          <w:b/>
          <w:bCs/>
          <w:sz w:val="22"/>
          <w:szCs w:val="24"/>
          <w:rtl/>
        </w:rPr>
      </w:pPr>
    </w:p>
    <w:p w:rsidR="00DC1410" w:rsidRDefault="00DC1410" w:rsidP="00DC1410">
      <w:pPr>
        <w:tabs>
          <w:tab w:val="left" w:pos="1110"/>
        </w:tabs>
        <w:ind w:left="-166"/>
        <w:jc w:val="lowKashida"/>
        <w:rPr>
          <w:rFonts w:cs="B Nazanin"/>
          <w:b/>
          <w:bCs/>
          <w:sz w:val="22"/>
          <w:szCs w:val="24"/>
          <w:rtl/>
        </w:rPr>
      </w:pPr>
    </w:p>
    <w:p w:rsidR="001E61F4" w:rsidRPr="00DC1410" w:rsidRDefault="00B23C58" w:rsidP="00DC1410">
      <w:pPr>
        <w:tabs>
          <w:tab w:val="left" w:pos="1110"/>
        </w:tabs>
        <w:ind w:left="-166"/>
        <w:jc w:val="lowKashida"/>
        <w:rPr>
          <w:rFonts w:cs="B Nazanin"/>
          <w:sz w:val="22"/>
          <w:szCs w:val="24"/>
        </w:rPr>
      </w:pPr>
      <w:r w:rsidRPr="00DC1410">
        <w:rPr>
          <w:rFonts w:cs="B Nazanin" w:hint="cs"/>
          <w:b/>
          <w:bCs/>
          <w:sz w:val="22"/>
          <w:szCs w:val="24"/>
          <w:rtl/>
        </w:rPr>
        <w:t>سوابق پژوهش وفناوری</w:t>
      </w:r>
      <w:r w:rsidR="001E61F4" w:rsidRPr="00DC1410">
        <w:rPr>
          <w:rFonts w:cs="B Nazanin" w:hint="cs"/>
          <w:b/>
          <w:bCs/>
          <w:sz w:val="22"/>
          <w:szCs w:val="24"/>
          <w:rtl/>
        </w:rPr>
        <w:t>:</w:t>
      </w:r>
    </w:p>
    <w:p w:rsidR="00571108" w:rsidRPr="00C86611" w:rsidRDefault="001E61F4" w:rsidP="00DD3167">
      <w:pPr>
        <w:ind w:left="425"/>
        <w:jc w:val="lowKashida"/>
        <w:rPr>
          <w:rFonts w:cs="B Nazanin"/>
          <w:b/>
          <w:bCs/>
          <w:sz w:val="22"/>
          <w:szCs w:val="24"/>
          <w:rtl/>
        </w:rPr>
      </w:pPr>
      <w:r w:rsidRPr="00C86611">
        <w:rPr>
          <w:rFonts w:cs="B Nazanin" w:hint="cs"/>
          <w:b/>
          <w:bCs/>
          <w:sz w:val="22"/>
          <w:szCs w:val="24"/>
          <w:rtl/>
        </w:rPr>
        <w:t>الف: مقال</w:t>
      </w:r>
      <w:r w:rsidR="00B23C58" w:rsidRPr="00C86611">
        <w:rPr>
          <w:rFonts w:cs="B Nazanin" w:hint="cs"/>
          <w:b/>
          <w:bCs/>
          <w:sz w:val="22"/>
          <w:szCs w:val="24"/>
          <w:rtl/>
        </w:rPr>
        <w:t xml:space="preserve">ه </w:t>
      </w:r>
      <w:r w:rsidR="007F2010" w:rsidRPr="00C86611">
        <w:rPr>
          <w:rFonts w:cs="B Nazanin" w:hint="cs"/>
          <w:b/>
          <w:bCs/>
          <w:sz w:val="22"/>
          <w:szCs w:val="24"/>
          <w:rtl/>
        </w:rPr>
        <w:t>ه</w:t>
      </w:r>
      <w:r w:rsidR="00B23C58" w:rsidRPr="00C86611">
        <w:rPr>
          <w:rFonts w:cs="B Nazanin" w:hint="cs"/>
          <w:b/>
          <w:bCs/>
          <w:sz w:val="22"/>
          <w:szCs w:val="24"/>
          <w:rtl/>
        </w:rPr>
        <w:t>ای علمی</w:t>
      </w:r>
      <w:r w:rsidR="00C370C4" w:rsidRPr="00C86611">
        <w:rPr>
          <w:rFonts w:cs="B Nazanin" w:hint="cs"/>
          <w:b/>
          <w:bCs/>
          <w:sz w:val="22"/>
          <w:szCs w:val="24"/>
          <w:rtl/>
        </w:rPr>
        <w:t xml:space="preserve">- </w:t>
      </w:r>
      <w:r w:rsidR="00B23C58" w:rsidRPr="00C86611">
        <w:rPr>
          <w:rFonts w:cs="B Nazanin" w:hint="cs"/>
          <w:b/>
          <w:bCs/>
          <w:sz w:val="22"/>
          <w:szCs w:val="24"/>
          <w:rtl/>
        </w:rPr>
        <w:t>پژوهشی</w:t>
      </w:r>
    </w:p>
    <w:p w:rsidR="00571108" w:rsidRPr="00C86611" w:rsidRDefault="00571108" w:rsidP="000A4D00">
      <w:pPr>
        <w:ind w:left="425"/>
        <w:jc w:val="lowKashida"/>
        <w:rPr>
          <w:rFonts w:cs="B Nazanin"/>
          <w:sz w:val="22"/>
          <w:szCs w:val="24"/>
          <w:rtl/>
        </w:rPr>
      </w:pPr>
    </w:p>
    <w:p w:rsidR="00DD3167" w:rsidRPr="00C86611" w:rsidRDefault="00DD3167" w:rsidP="002733B9">
      <w:pPr>
        <w:spacing w:before="120"/>
        <w:jc w:val="lowKashida"/>
        <w:rPr>
          <w:rFonts w:cs="B Nazanin"/>
          <w:b/>
          <w:bCs/>
          <w:sz w:val="22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4621"/>
        <w:bidiVisual/>
        <w:tblW w:w="12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482"/>
        <w:gridCol w:w="2360"/>
        <w:gridCol w:w="1517"/>
        <w:gridCol w:w="674"/>
        <w:gridCol w:w="2107"/>
        <w:gridCol w:w="913"/>
      </w:tblGrid>
      <w:tr w:rsidR="002733B9" w:rsidRPr="00C86611" w:rsidTr="00356582">
        <w:trPr>
          <w:cantSplit/>
          <w:trHeight w:val="2677"/>
        </w:trPr>
        <w:tc>
          <w:tcPr>
            <w:tcW w:w="583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482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>نام مقاله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C8661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اعتبار( نمایه) نشریه </w:t>
            </w:r>
          </w:p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/>
                <w:b/>
                <w:bCs/>
                <w:sz w:val="18"/>
                <w:szCs w:val="18"/>
              </w:rPr>
              <w:t>JCR</w:t>
            </w:r>
          </w:p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86611">
              <w:rPr>
                <w:rFonts w:cs="B Nazanin"/>
                <w:b/>
                <w:bCs/>
                <w:sz w:val="18"/>
                <w:szCs w:val="18"/>
              </w:rPr>
              <w:t>WOS</w:t>
            </w:r>
          </w:p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/>
                <w:b/>
                <w:bCs/>
                <w:sz w:val="18"/>
                <w:szCs w:val="18"/>
              </w:rPr>
              <w:t>SCOPUS</w:t>
            </w:r>
          </w:p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86611">
              <w:rPr>
                <w:rFonts w:cs="B Nazanin" w:hint="cs"/>
                <w:b/>
                <w:bCs/>
                <w:sz w:val="16"/>
                <w:szCs w:val="16"/>
                <w:rtl/>
              </w:rPr>
              <w:t>( علمی</w:t>
            </w: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C86611">
              <w:rPr>
                <w:rFonts w:cs="B Nazanin" w:hint="cs"/>
                <w:b/>
                <w:bCs/>
                <w:sz w:val="12"/>
                <w:szCs w:val="12"/>
                <w:rtl/>
              </w:rPr>
              <w:t>پژوهشی)</w:t>
            </w:r>
          </w:p>
        </w:tc>
        <w:tc>
          <w:tcPr>
            <w:tcW w:w="674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/>
                <w:b/>
                <w:bCs/>
                <w:sz w:val="18"/>
                <w:szCs w:val="18"/>
              </w:rPr>
              <w:t>IF</w:t>
            </w:r>
          </w:p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(در صورتیکه </w:t>
            </w:r>
            <w:r w:rsidRPr="00C86611">
              <w:rPr>
                <w:rFonts w:cs="B Nazanin"/>
                <w:b/>
                <w:bCs/>
                <w:sz w:val="18"/>
                <w:szCs w:val="18"/>
              </w:rPr>
              <w:t xml:space="preserve">JCR  </w:t>
            </w: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باشد)</w:t>
            </w:r>
          </w:p>
        </w:tc>
        <w:tc>
          <w:tcPr>
            <w:tcW w:w="2107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4"/>
                <w:szCs w:val="14"/>
                <w:rtl/>
              </w:rPr>
              <w:t>اسامی نویسندگان مقاله</w:t>
            </w: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(نویسنده مسئول با علامت 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>#</w:t>
            </w: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مشخص شود)</w:t>
            </w:r>
          </w:p>
        </w:tc>
        <w:tc>
          <w:tcPr>
            <w:tcW w:w="913" w:type="dxa"/>
            <w:shd w:val="clear" w:color="auto" w:fill="BFBFBF" w:themeFill="background1" w:themeFillShade="BF"/>
            <w:vAlign w:val="center"/>
          </w:tcPr>
          <w:p w:rsidR="002733B9" w:rsidRPr="00C86611" w:rsidRDefault="002733B9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6611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چاپ</w:t>
            </w:r>
          </w:p>
        </w:tc>
      </w:tr>
      <w:tr w:rsidR="00356582" w:rsidRPr="00C86611" w:rsidTr="00356582">
        <w:trPr>
          <w:trHeight w:val="337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 w:hint="cs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8312D">
              <w:t xml:space="preserve"> Efficiency of cellular geosynthetics for foundation reinforcement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94571C">
              <w:rPr>
                <w:i/>
                <w:iCs/>
              </w:rPr>
              <w:t>Geotextiles and Geomembranes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515EC">
              <w:rPr>
                <w:rFonts w:cs="B Nazanin"/>
                <w:sz w:val="26"/>
                <w:szCs w:val="26"/>
              </w:rPr>
              <w:t>JCR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6.218</w:t>
            </w:r>
          </w:p>
        </w:tc>
        <w:tc>
          <w:tcPr>
            <w:tcW w:w="2107" w:type="dxa"/>
          </w:tcPr>
          <w:p w:rsidR="00356582" w:rsidRPr="009A5922" w:rsidRDefault="00356582" w:rsidP="00356582">
            <w:pPr>
              <w:bidi w:val="0"/>
              <w:jc w:val="center"/>
              <w:rPr>
                <w:rFonts w:cs="B Zar"/>
                <w:sz w:val="22"/>
                <w:rtl/>
              </w:rPr>
            </w:pPr>
            <w:r w:rsidRPr="0058312D">
              <w:t>Oliaei, M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>#</w:t>
            </w:r>
            <w:r w:rsidRPr="0058312D">
              <w:t xml:space="preserve">. and </w:t>
            </w:r>
            <w:r w:rsidRPr="0058312D">
              <w:rPr>
                <w:b/>
                <w:bCs/>
              </w:rPr>
              <w:t>Kouzegaran, S.</w:t>
            </w:r>
            <w:r w:rsidRPr="0058312D">
              <w:t>,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874602">
              <w:t>Prediction and experimental evaluation of soil-water retention behavior of skeletal calcareous soils.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874602">
              <w:t>Bulletin of Engineering Geology and the Environment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515EC">
              <w:rPr>
                <w:rFonts w:cs="B Nazanin"/>
                <w:sz w:val="26"/>
                <w:szCs w:val="26"/>
              </w:rPr>
              <w:t>JCR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4.112</w:t>
            </w:r>
          </w:p>
        </w:tc>
        <w:tc>
          <w:tcPr>
            <w:tcW w:w="2107" w:type="dxa"/>
          </w:tcPr>
          <w:p w:rsidR="00356582" w:rsidRPr="009A5922" w:rsidRDefault="00356582" w:rsidP="00356582">
            <w:pPr>
              <w:bidi w:val="0"/>
              <w:jc w:val="center"/>
              <w:rPr>
                <w:rFonts w:cs="B Zar" w:hint="cs"/>
                <w:sz w:val="22"/>
                <w:rtl/>
              </w:rPr>
            </w:pPr>
            <w:r w:rsidRPr="00874602">
              <w:t>Shahnazari, H.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>#</w:t>
            </w:r>
            <w:r w:rsidRPr="00874602">
              <w:t xml:space="preserve">, Laloui, L., </w:t>
            </w:r>
            <w:r w:rsidRPr="00874602">
              <w:rPr>
                <w:b/>
                <w:bCs/>
              </w:rPr>
              <w:t>Kouzegaran, S</w:t>
            </w:r>
            <w:r w:rsidRPr="00874602">
              <w:t xml:space="preserve">. and </w:t>
            </w:r>
            <w:proofErr w:type="spellStart"/>
            <w:r w:rsidRPr="00874602">
              <w:t>Jafarian</w:t>
            </w:r>
            <w:proofErr w:type="spellEnd"/>
            <w:r w:rsidRPr="00874602">
              <w:t>, Y.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A9781C">
              <w:t>The unsaturated shear strength of calcareous soil in comparison with silicate soil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A9781C">
              <w:t xml:space="preserve">Marine </w:t>
            </w:r>
            <w:proofErr w:type="spellStart"/>
            <w:r w:rsidRPr="00A9781C">
              <w:t>Georesources</w:t>
            </w:r>
            <w:proofErr w:type="spellEnd"/>
            <w:r w:rsidRPr="00A9781C">
              <w:t xml:space="preserve"> &amp; Geotechnology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515EC">
              <w:rPr>
                <w:rFonts w:cs="B Nazanin"/>
                <w:sz w:val="26"/>
                <w:szCs w:val="26"/>
              </w:rPr>
              <w:t>JCR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2.37</w:t>
            </w:r>
          </w:p>
        </w:tc>
        <w:tc>
          <w:tcPr>
            <w:tcW w:w="2107" w:type="dxa"/>
          </w:tcPr>
          <w:p w:rsidR="00356582" w:rsidRPr="009A5922" w:rsidRDefault="00356582" w:rsidP="00356582">
            <w:pPr>
              <w:bidi w:val="0"/>
              <w:jc w:val="center"/>
              <w:rPr>
                <w:rFonts w:cs="B Zar"/>
                <w:sz w:val="22"/>
                <w:rtl/>
              </w:rPr>
            </w:pPr>
            <w:r w:rsidRPr="00A9781C">
              <w:rPr>
                <w:b/>
                <w:bCs/>
              </w:rPr>
              <w:t xml:space="preserve">Kouzegaran, S., </w:t>
            </w:r>
            <w:r w:rsidRPr="00A9781C">
              <w:t>Shahnazari, H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>#</w:t>
            </w:r>
            <w:r w:rsidRPr="00A9781C">
              <w:t xml:space="preserve">. and </w:t>
            </w:r>
            <w:proofErr w:type="spellStart"/>
            <w:r w:rsidRPr="00A9781C">
              <w:t>Jafarian</w:t>
            </w:r>
            <w:proofErr w:type="spellEnd"/>
            <w:r w:rsidRPr="00A9781C">
              <w:t>, Y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تحلیل عددی خاکریزهای راه مسلح به ژئوسل و بررسی پارامترهای موثر بر عملکرد سیستم تسلیح با ژئوسل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مجله علمی و پژوهشی شریف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6336B">
              <w:rPr>
                <w:rFonts w:cs="B Zar"/>
                <w:sz w:val="26"/>
                <w:szCs w:val="26"/>
                <w:rtl/>
              </w:rPr>
              <w:t>(عمران)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proofErr w:type="spellStart"/>
            <w:r w:rsidRPr="007515EC">
              <w:rPr>
                <w:rFonts w:cs="B Nazanin"/>
                <w:sz w:val="26"/>
                <w:szCs w:val="26"/>
              </w:rPr>
              <w:t>ISC</w:t>
            </w:r>
            <w:proofErr w:type="spellEnd"/>
          </w:p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</w:rPr>
            </w:pPr>
            <w:r w:rsidRPr="007515EC">
              <w:rPr>
                <w:rFonts w:cs="B Nazanin" w:hint="cs"/>
                <w:sz w:val="26"/>
                <w:szCs w:val="26"/>
                <w:rtl/>
              </w:rPr>
              <w:t>علمی- پژوهشی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2107" w:type="dxa"/>
          </w:tcPr>
          <w:p w:rsidR="00356582" w:rsidRPr="009A5922" w:rsidRDefault="00356582" w:rsidP="00356582">
            <w:pPr>
              <w:bidi w:val="0"/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سعید کوزه گران، محمد علیایی</w:t>
            </w:r>
            <w:r w:rsidRPr="00C86611">
              <w:rPr>
                <w:rFonts w:cs="B Nazanin"/>
                <w:b/>
                <w:bCs/>
                <w:sz w:val="18"/>
                <w:szCs w:val="18"/>
                <w:rtl/>
              </w:rPr>
              <w:t>#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5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</w:t>
            </w:r>
            <w:r w:rsidRPr="00095F12">
              <w:rPr>
                <w:rFonts w:cs="B Zar" w:hint="cs"/>
                <w:sz w:val="26"/>
                <w:szCs w:val="26"/>
                <w:rtl/>
              </w:rPr>
              <w:t>حلیل عددی بستر پی</w:t>
            </w:r>
            <w:r w:rsidRPr="00095F12">
              <w:rPr>
                <w:rFonts w:cs="B Zar" w:hint="cs"/>
                <w:sz w:val="26"/>
                <w:szCs w:val="26"/>
                <w:rtl/>
              </w:rPr>
              <w:softHyphen/>
              <w:t>های مسلح به ژئوسل و مقایسه کارایی سیستم</w:t>
            </w:r>
            <w:r w:rsidRPr="00095F12">
              <w:rPr>
                <w:rFonts w:cs="B Zar" w:hint="cs"/>
                <w:sz w:val="26"/>
                <w:szCs w:val="26"/>
                <w:rtl/>
              </w:rPr>
              <w:softHyphen/>
              <w:t>های تسلیح ژئوسینتتیک سلولی و صفحه</w:t>
            </w:r>
            <w:r w:rsidRPr="00095F12">
              <w:rPr>
                <w:rFonts w:cs="B Zar" w:hint="cs"/>
                <w:sz w:val="26"/>
                <w:szCs w:val="26"/>
                <w:rtl/>
              </w:rPr>
              <w:softHyphen/>
              <w:t>ای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مجله علمی و پژوهشی شریف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6336B">
              <w:rPr>
                <w:rFonts w:cs="B Zar"/>
                <w:sz w:val="26"/>
                <w:szCs w:val="26"/>
                <w:rtl/>
              </w:rPr>
              <w:t>(عمران)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proofErr w:type="spellStart"/>
            <w:r w:rsidRPr="007515EC">
              <w:rPr>
                <w:rFonts w:cs="B Nazanin"/>
                <w:sz w:val="26"/>
                <w:szCs w:val="26"/>
              </w:rPr>
              <w:t>ISC</w:t>
            </w:r>
            <w:proofErr w:type="spellEnd"/>
          </w:p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</w:rPr>
            </w:pPr>
            <w:r w:rsidRPr="007515EC">
              <w:rPr>
                <w:rFonts w:cs="B Nazanin" w:hint="cs"/>
                <w:sz w:val="26"/>
                <w:szCs w:val="26"/>
                <w:rtl/>
              </w:rPr>
              <w:t>علمی- پژوهشی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2107" w:type="dxa"/>
          </w:tcPr>
          <w:p w:rsidR="00356582" w:rsidRPr="00356582" w:rsidRDefault="00356582" w:rsidP="00356582">
            <w:pPr>
              <w:bidi w:val="0"/>
              <w:jc w:val="center"/>
              <w:rPr>
                <w:rFonts w:cs="Arial"/>
                <w:sz w:val="22"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سعید کوزه گران، محمد علیایی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482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/>
                <w:sz w:val="26"/>
                <w:szCs w:val="26"/>
                <w:rtl/>
              </w:rPr>
              <w:t>ارز</w:t>
            </w:r>
            <w:r w:rsidRPr="005B6EFC">
              <w:rPr>
                <w:rFonts w:cs="B Zar" w:hint="cs"/>
                <w:sz w:val="26"/>
                <w:szCs w:val="26"/>
                <w:rtl/>
              </w:rPr>
              <w:t>ی</w:t>
            </w:r>
            <w:r w:rsidRPr="005B6EFC">
              <w:rPr>
                <w:rFonts w:cs="B Zar" w:hint="eastAsia"/>
                <w:sz w:val="26"/>
                <w:szCs w:val="26"/>
                <w:rtl/>
              </w:rPr>
              <w:t>اب</w:t>
            </w:r>
            <w:r w:rsidRPr="005B6EFC">
              <w:rPr>
                <w:rFonts w:cs="B Zar" w:hint="cs"/>
                <w:sz w:val="26"/>
                <w:szCs w:val="26"/>
                <w:rtl/>
              </w:rPr>
              <w:t>ی</w:t>
            </w:r>
            <w:r w:rsidRPr="005B6EFC">
              <w:rPr>
                <w:rFonts w:cs="B Zar"/>
                <w:sz w:val="26"/>
                <w:szCs w:val="26"/>
                <w:rtl/>
              </w:rPr>
              <w:t xml:space="preserve"> رفتار خاک کربناته جز</w:t>
            </w:r>
            <w:r w:rsidRPr="005B6EFC">
              <w:rPr>
                <w:rFonts w:cs="B Zar" w:hint="cs"/>
                <w:sz w:val="26"/>
                <w:szCs w:val="26"/>
                <w:rtl/>
              </w:rPr>
              <w:t>ی</w:t>
            </w:r>
            <w:r w:rsidRPr="005B6EFC">
              <w:rPr>
                <w:rFonts w:cs="B Zar" w:hint="eastAsia"/>
                <w:sz w:val="26"/>
                <w:szCs w:val="26"/>
                <w:rtl/>
              </w:rPr>
              <w:t>ره</w:t>
            </w:r>
            <w:r w:rsidRPr="005B6EFC">
              <w:rPr>
                <w:rFonts w:cs="B Zar"/>
                <w:sz w:val="26"/>
                <w:szCs w:val="26"/>
                <w:rtl/>
              </w:rPr>
              <w:t xml:space="preserve"> هرمز در شرا</w:t>
            </w:r>
            <w:r w:rsidRPr="005B6EFC">
              <w:rPr>
                <w:rFonts w:cs="B Zar" w:hint="cs"/>
                <w:sz w:val="26"/>
                <w:szCs w:val="26"/>
                <w:rtl/>
              </w:rPr>
              <w:t>ی</w:t>
            </w:r>
            <w:r w:rsidRPr="005B6EFC">
              <w:rPr>
                <w:rFonts w:cs="B Zar" w:hint="eastAsia"/>
                <w:sz w:val="26"/>
                <w:szCs w:val="26"/>
                <w:rtl/>
              </w:rPr>
              <w:t>ط</w:t>
            </w:r>
            <w:r w:rsidRPr="005B6EFC">
              <w:rPr>
                <w:rFonts w:cs="B Zar"/>
                <w:sz w:val="26"/>
                <w:szCs w:val="26"/>
                <w:rtl/>
              </w:rPr>
              <w:t xml:space="preserve"> غ</w:t>
            </w:r>
            <w:r w:rsidRPr="005B6EFC">
              <w:rPr>
                <w:rFonts w:cs="B Zar" w:hint="cs"/>
                <w:sz w:val="26"/>
                <w:szCs w:val="26"/>
                <w:rtl/>
              </w:rPr>
              <w:t>ی</w:t>
            </w:r>
            <w:r w:rsidRPr="005B6EFC">
              <w:rPr>
                <w:rFonts w:cs="B Zar" w:hint="eastAsia"/>
                <w:sz w:val="26"/>
                <w:szCs w:val="26"/>
                <w:rtl/>
              </w:rPr>
              <w:t>راشباع</w:t>
            </w:r>
          </w:p>
        </w:tc>
        <w:tc>
          <w:tcPr>
            <w:tcW w:w="2360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  <w:r w:rsidRPr="005B6EFC">
              <w:rPr>
                <w:rFonts w:cs="B Zar" w:hint="cs"/>
                <w:sz w:val="26"/>
                <w:szCs w:val="26"/>
                <w:rtl/>
              </w:rPr>
              <w:t>مجله علمی و پژوهشی شریف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6336B">
              <w:rPr>
                <w:rFonts w:cs="B Zar"/>
                <w:sz w:val="26"/>
                <w:szCs w:val="26"/>
                <w:rtl/>
              </w:rPr>
              <w:t>(عمران)</w:t>
            </w:r>
          </w:p>
        </w:tc>
        <w:tc>
          <w:tcPr>
            <w:tcW w:w="1517" w:type="dxa"/>
          </w:tcPr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proofErr w:type="spellStart"/>
            <w:r w:rsidRPr="007515EC">
              <w:rPr>
                <w:rFonts w:cs="B Nazanin"/>
                <w:sz w:val="26"/>
                <w:szCs w:val="26"/>
              </w:rPr>
              <w:t>ISC</w:t>
            </w:r>
            <w:proofErr w:type="spellEnd"/>
          </w:p>
          <w:p w:rsidR="00356582" w:rsidRPr="007515EC" w:rsidRDefault="00356582" w:rsidP="00356582">
            <w:pPr>
              <w:jc w:val="lowKashida"/>
              <w:rPr>
                <w:rFonts w:cs="B Nazanin"/>
                <w:sz w:val="26"/>
                <w:szCs w:val="26"/>
              </w:rPr>
            </w:pPr>
            <w:r w:rsidRPr="007515EC">
              <w:rPr>
                <w:rFonts w:cs="B Nazanin" w:hint="cs"/>
                <w:sz w:val="26"/>
                <w:szCs w:val="26"/>
                <w:rtl/>
              </w:rPr>
              <w:t>علمی- پژوهشی</w:t>
            </w:r>
          </w:p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674" w:type="dxa"/>
          </w:tcPr>
          <w:p w:rsidR="00356582" w:rsidRPr="009A5922" w:rsidRDefault="00356582" w:rsidP="00356582">
            <w:pPr>
              <w:jc w:val="center"/>
              <w:rPr>
                <w:rFonts w:cs="B Zar"/>
                <w:sz w:val="22"/>
                <w:rtl/>
              </w:rPr>
            </w:pPr>
          </w:p>
        </w:tc>
        <w:tc>
          <w:tcPr>
            <w:tcW w:w="2107" w:type="dxa"/>
          </w:tcPr>
          <w:p w:rsidR="00356582" w:rsidRPr="009A5922" w:rsidRDefault="00356582" w:rsidP="00356582">
            <w:pPr>
              <w:bidi w:val="0"/>
              <w:jc w:val="center"/>
              <w:rPr>
                <w:rFonts w:cs="B Zar"/>
                <w:sz w:val="22"/>
                <w:rtl/>
              </w:rPr>
            </w:pPr>
            <w:r w:rsidRPr="007515EC">
              <w:rPr>
                <w:rFonts w:cs="B Zar" w:hint="cs"/>
                <w:sz w:val="26"/>
                <w:szCs w:val="26"/>
                <w:rtl/>
              </w:rPr>
              <w:t>سعید کوزه‌گران</w:t>
            </w:r>
            <w:r w:rsidRPr="005B6EFC">
              <w:rPr>
                <w:rFonts w:cs="B Zar" w:hint="cs"/>
                <w:sz w:val="26"/>
                <w:szCs w:val="26"/>
                <w:rtl/>
              </w:rPr>
              <w:t>، حبیب شاه نظری، یاسر جعفریان</w:t>
            </w: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</w:rPr>
            </w:pPr>
          </w:p>
        </w:tc>
      </w:tr>
      <w:tr w:rsidR="00356582" w:rsidRPr="00C86611" w:rsidTr="00356582">
        <w:trPr>
          <w:trHeight w:val="349"/>
        </w:trPr>
        <w:tc>
          <w:tcPr>
            <w:tcW w:w="583" w:type="dxa"/>
          </w:tcPr>
          <w:p w:rsidR="00356582" w:rsidRPr="00C86611" w:rsidRDefault="00356582" w:rsidP="00356582">
            <w:pPr>
              <w:jc w:val="lowKashida"/>
              <w:rPr>
                <w:rFonts w:cs="B Nazanin" w:hint="cs"/>
                <w:sz w:val="22"/>
                <w:szCs w:val="24"/>
                <w:rtl/>
              </w:rPr>
            </w:pPr>
            <w:r>
              <w:rPr>
                <w:rFonts w:cs="B Nazanin" w:hint="cs"/>
                <w:sz w:val="22"/>
                <w:szCs w:val="24"/>
                <w:rtl/>
              </w:rPr>
              <w:t>7</w:t>
            </w:r>
          </w:p>
        </w:tc>
        <w:tc>
          <w:tcPr>
            <w:tcW w:w="4482" w:type="dxa"/>
          </w:tcPr>
          <w:p w:rsidR="00356582" w:rsidRPr="00790114" w:rsidRDefault="00356582" w:rsidP="00356582">
            <w:pPr>
              <w:bidi w:val="0"/>
              <w:jc w:val="lowKashida"/>
              <w:rPr>
                <w:rFonts w:asciiTheme="majorBidi" w:eastAsia="TimesNewRomanPSMT" w:hAnsiTheme="majorBidi" w:cs="B Nazanin"/>
                <w:szCs w:val="24"/>
              </w:rPr>
            </w:pPr>
          </w:p>
        </w:tc>
        <w:tc>
          <w:tcPr>
            <w:tcW w:w="2360" w:type="dxa"/>
          </w:tcPr>
          <w:p w:rsidR="00356582" w:rsidRPr="00C86611" w:rsidRDefault="00356582" w:rsidP="00356582">
            <w:pPr>
              <w:pStyle w:val="NoSpacing"/>
              <w:bidi w:val="0"/>
              <w:rPr>
                <w:rFonts w:asciiTheme="majorBidi" w:eastAsia="TimesNewRomanPSMT" w:hAnsiTheme="majorBidi" w:cs="B Nazanin"/>
                <w:szCs w:val="24"/>
              </w:rPr>
            </w:pPr>
          </w:p>
        </w:tc>
        <w:tc>
          <w:tcPr>
            <w:tcW w:w="1517" w:type="dxa"/>
          </w:tcPr>
          <w:p w:rsidR="00356582" w:rsidRPr="00C86611" w:rsidRDefault="00356582" w:rsidP="00356582">
            <w:pPr>
              <w:bidi w:val="0"/>
              <w:jc w:val="lowKashida"/>
              <w:rPr>
                <w:rFonts w:cs="B Nazanin"/>
                <w:sz w:val="22"/>
                <w:szCs w:val="24"/>
              </w:rPr>
            </w:pPr>
          </w:p>
        </w:tc>
        <w:tc>
          <w:tcPr>
            <w:tcW w:w="674" w:type="dxa"/>
          </w:tcPr>
          <w:p w:rsidR="00356582" w:rsidRPr="00C86611" w:rsidRDefault="00356582" w:rsidP="00356582">
            <w:pPr>
              <w:bidi w:val="0"/>
              <w:jc w:val="lowKashida"/>
              <w:rPr>
                <w:rFonts w:cs="B Nazanin"/>
                <w:sz w:val="22"/>
                <w:szCs w:val="24"/>
              </w:rPr>
            </w:pPr>
          </w:p>
        </w:tc>
        <w:tc>
          <w:tcPr>
            <w:tcW w:w="2107" w:type="dxa"/>
          </w:tcPr>
          <w:p w:rsidR="00356582" w:rsidRPr="00C86611" w:rsidRDefault="00356582" w:rsidP="00356582">
            <w:pPr>
              <w:bidi w:val="0"/>
              <w:jc w:val="lowKashida"/>
              <w:rPr>
                <w:rFonts w:asciiTheme="majorBidi" w:hAnsiTheme="majorBidi" w:cs="B Nazani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13" w:type="dxa"/>
          </w:tcPr>
          <w:p w:rsidR="00356582" w:rsidRPr="00C86611" w:rsidRDefault="00356582" w:rsidP="00356582">
            <w:pPr>
              <w:jc w:val="lowKashida"/>
              <w:rPr>
                <w:rFonts w:cs="B Nazanin"/>
                <w:sz w:val="22"/>
                <w:szCs w:val="24"/>
              </w:rPr>
            </w:pPr>
          </w:p>
        </w:tc>
      </w:tr>
    </w:tbl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Default="00DD3167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 w:hint="cs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2733B9" w:rsidRPr="00C86611" w:rsidRDefault="002733B9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p w:rsidR="000869F8" w:rsidRPr="00C86611" w:rsidRDefault="00B40EBE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  <w:r w:rsidRPr="00C86611">
        <w:rPr>
          <w:rFonts w:cs="B Nazanin" w:hint="cs"/>
          <w:b/>
          <w:bCs/>
          <w:sz w:val="22"/>
          <w:szCs w:val="24"/>
          <w:rtl/>
        </w:rPr>
        <w:t xml:space="preserve"> ب: </w:t>
      </w:r>
      <w:r w:rsidR="00480006">
        <w:rPr>
          <w:rFonts w:cs="B Nazanin" w:hint="cs"/>
          <w:b/>
          <w:bCs/>
          <w:sz w:val="22"/>
          <w:szCs w:val="24"/>
          <w:rtl/>
        </w:rPr>
        <w:t>تالیفات  (</w:t>
      </w:r>
      <w:r w:rsidRPr="00C86611">
        <w:rPr>
          <w:rFonts w:cs="B Nazanin" w:hint="cs"/>
          <w:b/>
          <w:bCs/>
          <w:sz w:val="22"/>
          <w:szCs w:val="24"/>
          <w:rtl/>
        </w:rPr>
        <w:t>همایش</w:t>
      </w:r>
      <w:r w:rsidRPr="00C86611">
        <w:rPr>
          <w:rFonts w:cs="B Nazanin" w:hint="cs"/>
          <w:b/>
          <w:bCs/>
          <w:sz w:val="22"/>
          <w:szCs w:val="22"/>
          <w:cs/>
        </w:rPr>
        <w:t>‎</w:t>
      </w:r>
      <w:r w:rsidRPr="00C86611">
        <w:rPr>
          <w:rFonts w:cs="B Nazanin" w:hint="cs"/>
          <w:b/>
          <w:bCs/>
          <w:sz w:val="22"/>
          <w:szCs w:val="24"/>
          <w:rtl/>
        </w:rPr>
        <w:t>/سمينار</w:t>
      </w:r>
      <w:r w:rsidR="00480006">
        <w:rPr>
          <w:rFonts w:cs="B Nazanin" w:hint="cs"/>
          <w:b/>
          <w:bCs/>
          <w:sz w:val="22"/>
          <w:szCs w:val="24"/>
          <w:rtl/>
        </w:rPr>
        <w:t>)</w:t>
      </w:r>
    </w:p>
    <w:p w:rsidR="00B40EBE" w:rsidRPr="00C86611" w:rsidRDefault="00B40EBE" w:rsidP="00245323">
      <w:pPr>
        <w:spacing w:before="120"/>
        <w:ind w:left="401"/>
        <w:jc w:val="lowKashida"/>
        <w:rPr>
          <w:rFonts w:cs="B Nazanin"/>
          <w:b/>
          <w:bCs/>
          <w:sz w:val="22"/>
          <w:szCs w:val="24"/>
          <w:rtl/>
        </w:rPr>
      </w:pPr>
    </w:p>
    <w:tbl>
      <w:tblPr>
        <w:tblpPr w:leftFromText="180" w:rightFromText="180" w:vertAnchor="page" w:horzAnchor="margin" w:tblpXSpec="center" w:tblpY="1621"/>
        <w:bidiVisual/>
        <w:tblW w:w="1077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09"/>
        <w:gridCol w:w="1525"/>
        <w:gridCol w:w="1187"/>
        <w:gridCol w:w="2091"/>
      </w:tblGrid>
      <w:tr w:rsidR="00DD3167" w:rsidRPr="00C86611" w:rsidTr="00DD3167">
        <w:trPr>
          <w:cantSplit/>
          <w:trHeight w:val="700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D3167" w:rsidRPr="00C86611" w:rsidRDefault="00DD3167" w:rsidP="00DD3167">
            <w:pPr>
              <w:ind w:left="113" w:right="113"/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lastRenderedPageBreak/>
              <w:t>ردیف</w:t>
            </w:r>
          </w:p>
        </w:tc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DD3167" w:rsidRPr="00C86611" w:rsidRDefault="00DD3167" w:rsidP="00DD3167">
            <w:pPr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عنوان</w:t>
            </w:r>
            <w:r w:rsidR="00112C48">
              <w:rPr>
                <w:rFonts w:cs="B Nazanin" w:hint="cs"/>
                <w:szCs w:val="24"/>
                <w:rtl/>
              </w:rPr>
              <w:t xml:space="preserve"> کتاب -</w:t>
            </w:r>
            <w:r w:rsidRPr="00C86611">
              <w:rPr>
                <w:rFonts w:cs="B Nazanin" w:hint="cs"/>
                <w:szCs w:val="24"/>
                <w:rtl/>
              </w:rPr>
              <w:t xml:space="preserve"> مقاله، نام مولفین، نام همایش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DD3167" w:rsidRPr="00C86611" w:rsidRDefault="00DD3167" w:rsidP="00DD3167">
            <w:pPr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سطح همایش (منطقه</w:t>
            </w:r>
            <w:r w:rsidRPr="00C86611">
              <w:rPr>
                <w:rFonts w:cs="B Nazanin"/>
                <w:szCs w:val="24"/>
                <w:rtl/>
              </w:rPr>
              <w:softHyphen/>
            </w:r>
            <w:r w:rsidRPr="00C86611">
              <w:rPr>
                <w:rFonts w:cs="B Nazanin" w:hint="cs"/>
                <w:szCs w:val="24"/>
                <w:rtl/>
              </w:rPr>
              <w:t>ای، ملی یا بین المللی)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DD3167" w:rsidRPr="00C86611" w:rsidRDefault="00DD3167" w:rsidP="00DD3167">
            <w:pPr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سال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DD3167" w:rsidRPr="00C86611" w:rsidRDefault="00DD3167" w:rsidP="00DD3167">
            <w:pPr>
              <w:jc w:val="center"/>
              <w:rPr>
                <w:rFonts w:cs="B Nazanin"/>
                <w:szCs w:val="24"/>
                <w:rtl/>
              </w:rPr>
            </w:pPr>
            <w:r w:rsidRPr="00C86611">
              <w:rPr>
                <w:rFonts w:cs="B Nazanin" w:hint="cs"/>
                <w:szCs w:val="24"/>
                <w:rtl/>
              </w:rPr>
              <w:t>نوع ارائه</w:t>
            </w:r>
          </w:p>
        </w:tc>
      </w:tr>
      <w:tr w:rsidR="00356582" w:rsidRPr="00C86611" w:rsidTr="00DD3167">
        <w:trPr>
          <w:trHeight w:hRule="exact" w:val="1295"/>
        </w:trPr>
        <w:tc>
          <w:tcPr>
            <w:tcW w:w="567" w:type="dxa"/>
            <w:shd w:val="clear" w:color="auto" w:fill="auto"/>
            <w:vAlign w:val="center"/>
          </w:tcPr>
          <w:p w:rsidR="00356582" w:rsidRPr="00C86611" w:rsidRDefault="00356582" w:rsidP="00356582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356582" w:rsidRPr="005B6EFC" w:rsidRDefault="00356582" w:rsidP="00356582">
            <w:pPr>
              <w:pStyle w:val="Default"/>
              <w:mirrorIndents/>
              <w:jc w:val="both"/>
              <w:rPr>
                <w:rtl/>
              </w:rPr>
            </w:pPr>
            <w:r>
              <w:t>Real Approach for Numerical Analysis of the Road Embankments Reinforced by Geocell,</w:t>
            </w:r>
            <w:r w:rsidRPr="005B6EFC">
              <w:t xml:space="preserve"> </w:t>
            </w:r>
          </w:p>
          <w:p w:rsidR="00356582" w:rsidRPr="00724107" w:rsidRDefault="00356582" w:rsidP="00356582">
            <w:pPr>
              <w:jc w:val="center"/>
              <w:rPr>
                <w:rFonts w:hint="cs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356582" w:rsidRPr="00724107" w:rsidRDefault="00356582" w:rsidP="00356582">
            <w:pPr>
              <w:jc w:val="center"/>
              <w:rPr>
                <w:rFonts w:hint="cs"/>
                <w:sz w:val="18"/>
                <w:szCs w:val="18"/>
              </w:rPr>
            </w:pPr>
            <w:r w:rsidRPr="008C5928">
              <w:rPr>
                <w:rFonts w:cs="B Nazanin" w:hint="cs"/>
                <w:sz w:val="26"/>
                <w:szCs w:val="26"/>
                <w:rtl/>
              </w:rPr>
              <w:t>بین المللی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56582" w:rsidRDefault="00356582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2016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56582" w:rsidRPr="00254DE3" w:rsidRDefault="00356582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شفاهی</w:t>
            </w:r>
          </w:p>
        </w:tc>
      </w:tr>
      <w:tr w:rsidR="00356582" w:rsidRPr="00C86611" w:rsidTr="00777572">
        <w:trPr>
          <w:trHeight w:hRule="exact" w:val="1000"/>
        </w:trPr>
        <w:tc>
          <w:tcPr>
            <w:tcW w:w="567" w:type="dxa"/>
            <w:shd w:val="clear" w:color="auto" w:fill="auto"/>
            <w:vAlign w:val="center"/>
          </w:tcPr>
          <w:p w:rsidR="00356582" w:rsidRPr="00C86611" w:rsidRDefault="00356582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356582" w:rsidRPr="00AB09A7" w:rsidRDefault="00356582" w:rsidP="00356582">
            <w:pPr>
              <w:pStyle w:val="ListParagraph"/>
              <w:spacing w:line="20" w:lineRule="atLeast"/>
              <w:ind w:left="0"/>
              <w:contextualSpacing w:val="0"/>
              <w:jc w:val="both"/>
              <w:rPr>
                <w:rFonts w:cs="B Zar" w:hint="cs"/>
                <w:sz w:val="26"/>
                <w:szCs w:val="26"/>
                <w:rtl/>
              </w:rPr>
            </w:pPr>
            <w:r w:rsidRPr="00FF675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F675E">
              <w:rPr>
                <w:rFonts w:cs="B Zar"/>
                <w:sz w:val="26"/>
                <w:szCs w:val="26"/>
                <w:rtl/>
              </w:rPr>
              <w:t xml:space="preserve">طراحی لرزه‌ای سیستم‌های تسلیح ژئوسینتتیکی برمبنای عملکرد </w:t>
            </w:r>
            <w:r w:rsidRPr="00FF675E">
              <w:rPr>
                <w:rFonts w:cs="B Zar"/>
                <w:sz w:val="26"/>
                <w:szCs w:val="26"/>
              </w:rPr>
              <w:t>(Performance-Based Design)</w:t>
            </w:r>
            <w:r w:rsidRPr="00FF675E">
              <w:rPr>
                <w:rFonts w:cs="B Zar"/>
                <w:sz w:val="26"/>
                <w:szCs w:val="26"/>
                <w:rtl/>
              </w:rPr>
              <w:t xml:space="preserve">،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56582" w:rsidRPr="00D274AB" w:rsidRDefault="00356582" w:rsidP="00356582">
            <w:pPr>
              <w:pStyle w:val="a"/>
              <w:bidi w:val="0"/>
              <w:spacing w:line="240" w:lineRule="auto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6"/>
                <w:szCs w:val="26"/>
                <w:rtl/>
              </w:rPr>
              <w:t>ملی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56582" w:rsidRPr="00D274AB" w:rsidRDefault="00356582" w:rsidP="0035658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1399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56582" w:rsidRPr="00D274AB" w:rsidRDefault="00356582" w:rsidP="003565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شفاهی</w:t>
            </w:r>
          </w:p>
        </w:tc>
      </w:tr>
      <w:tr w:rsidR="00356582" w:rsidRPr="00C86611" w:rsidTr="00777572">
        <w:trPr>
          <w:trHeight w:hRule="exact" w:val="1554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6582" w:rsidRPr="00C86611" w:rsidRDefault="00356582" w:rsidP="003565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4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6582" w:rsidRPr="00770A9A" w:rsidRDefault="00356582" w:rsidP="00356582">
            <w:pPr>
              <w:pStyle w:val="a"/>
              <w:spacing w:line="240" w:lineRule="auto"/>
              <w:jc w:val="center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  <w:r w:rsidRPr="00770A9A">
              <w:rPr>
                <w:rFonts w:cs="B Zar"/>
                <w:b w:val="0"/>
                <w:bCs w:val="0"/>
                <w:sz w:val="26"/>
                <w:szCs w:val="26"/>
                <w:rtl/>
              </w:rPr>
              <w:t>مطالعه عدد</w:t>
            </w:r>
            <w:r w:rsidRPr="00770A9A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ی</w:t>
            </w:r>
            <w:r w:rsidRPr="00770A9A">
              <w:rPr>
                <w:rFonts w:cs="B Zar"/>
                <w:b w:val="0"/>
                <w:bCs w:val="0"/>
                <w:sz w:val="26"/>
                <w:szCs w:val="26"/>
                <w:rtl/>
              </w:rPr>
              <w:t xml:space="preserve"> س</w:t>
            </w:r>
            <w:r w:rsidRPr="00770A9A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ی</w:t>
            </w:r>
            <w:r w:rsidRPr="00770A9A">
              <w:rPr>
                <w:rFonts w:cs="B Zar" w:hint="eastAsia"/>
                <w:b w:val="0"/>
                <w:bCs w:val="0"/>
                <w:sz w:val="26"/>
                <w:szCs w:val="26"/>
                <w:rtl/>
              </w:rPr>
              <w:t>ستم</w:t>
            </w:r>
            <w:r w:rsidRPr="00770A9A">
              <w:rPr>
                <w:rFonts w:cs="B Zar"/>
                <w:b w:val="0"/>
                <w:bCs w:val="0"/>
                <w:sz w:val="26"/>
                <w:szCs w:val="26"/>
                <w:rtl/>
              </w:rPr>
              <w:t xml:space="preserve"> ها</w:t>
            </w:r>
            <w:r w:rsidRPr="00770A9A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ی</w:t>
            </w:r>
            <w:r w:rsidRPr="00770A9A">
              <w:rPr>
                <w:rFonts w:cs="B Zar"/>
                <w:b w:val="0"/>
                <w:bCs w:val="0"/>
                <w:sz w:val="26"/>
                <w:szCs w:val="26"/>
                <w:rtl/>
              </w:rPr>
              <w:t xml:space="preserve"> تسل</w:t>
            </w:r>
            <w:r w:rsidRPr="00770A9A"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ی</w:t>
            </w:r>
            <w:r w:rsidRPr="00770A9A">
              <w:rPr>
                <w:rFonts w:cs="B Zar" w:hint="eastAsia"/>
                <w:b w:val="0"/>
                <w:bCs w:val="0"/>
                <w:sz w:val="26"/>
                <w:szCs w:val="26"/>
                <w:rtl/>
              </w:rPr>
              <w:t>ح</w:t>
            </w:r>
            <w:r w:rsidRPr="00770A9A">
              <w:rPr>
                <w:rFonts w:cs="B Zar"/>
                <w:b w:val="0"/>
                <w:bCs w:val="0"/>
                <w:sz w:val="26"/>
                <w:szCs w:val="26"/>
                <w:rtl/>
              </w:rPr>
              <w:t xml:space="preserve"> خاک با ژئوسل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6582" w:rsidRPr="00770A9A" w:rsidRDefault="00356582" w:rsidP="00356582">
            <w:pPr>
              <w:pStyle w:val="a"/>
              <w:spacing w:line="240" w:lineRule="auto"/>
              <w:jc w:val="center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Zar" w:hint="cs"/>
                <w:b w:val="0"/>
                <w:bCs w:val="0"/>
                <w:sz w:val="26"/>
                <w:szCs w:val="26"/>
                <w:rtl/>
              </w:rPr>
              <w:t>ملی</w:t>
            </w:r>
          </w:p>
        </w:tc>
        <w:tc>
          <w:tcPr>
            <w:tcW w:w="118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6582" w:rsidRPr="00D274AB" w:rsidRDefault="00356582" w:rsidP="003565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0A9A">
              <w:rPr>
                <w:rFonts w:cs="B Nazanin" w:hint="cs"/>
                <w:sz w:val="26"/>
                <w:szCs w:val="26"/>
                <w:rtl/>
              </w:rPr>
              <w:t>1392</w:t>
            </w:r>
          </w:p>
        </w:tc>
        <w:tc>
          <w:tcPr>
            <w:tcW w:w="20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6582" w:rsidRPr="00D274AB" w:rsidRDefault="00356582" w:rsidP="0035658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شفاهی</w:t>
            </w:r>
          </w:p>
        </w:tc>
      </w:tr>
    </w:tbl>
    <w:p w:rsidR="0047046C" w:rsidRPr="00C86611" w:rsidRDefault="0047046C" w:rsidP="00B40EBE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356582" w:rsidRDefault="00356582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356582" w:rsidRDefault="00356582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356582" w:rsidRDefault="00356582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356582" w:rsidRPr="00C86611" w:rsidRDefault="00356582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C149E9" w:rsidRPr="00C86611" w:rsidRDefault="00C149E9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DD3167" w:rsidRPr="00C86611" w:rsidRDefault="00DD3167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B40EBE" w:rsidRDefault="00AD6BBC" w:rsidP="00245323">
      <w:pPr>
        <w:jc w:val="lowKashida"/>
        <w:rPr>
          <w:rFonts w:cs="B Nazanin"/>
          <w:b/>
          <w:bCs/>
          <w:sz w:val="22"/>
          <w:szCs w:val="24"/>
          <w:rtl/>
        </w:rPr>
      </w:pPr>
      <w:r w:rsidRPr="00C86611">
        <w:rPr>
          <w:rFonts w:cs="B Nazanin"/>
          <w:b/>
          <w:bCs/>
          <w:sz w:val="22"/>
          <w:szCs w:val="24"/>
        </w:rPr>
        <w:t xml:space="preserve">      </w:t>
      </w:r>
      <w:r w:rsidR="00B40EBE" w:rsidRPr="00C86611">
        <w:rPr>
          <w:rFonts w:cs="B Nazanin" w:hint="cs"/>
          <w:b/>
          <w:bCs/>
          <w:sz w:val="22"/>
          <w:szCs w:val="24"/>
          <w:rtl/>
        </w:rPr>
        <w:t xml:space="preserve"> و) عنوان پایان نامه و  رساله متقاضي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5"/>
        <w:gridCol w:w="6143"/>
        <w:gridCol w:w="6011"/>
      </w:tblGrid>
      <w:tr w:rsidR="004472D4" w:rsidRPr="004A532D" w:rsidTr="00CC206D">
        <w:trPr>
          <w:trHeight w:val="462"/>
          <w:jc w:val="center"/>
        </w:trPr>
        <w:tc>
          <w:tcPr>
            <w:tcW w:w="2435" w:type="dxa"/>
            <w:shd w:val="clear" w:color="auto" w:fill="D9D9D9"/>
          </w:tcPr>
          <w:p w:rsidR="004472D4" w:rsidRPr="007B2A7F" w:rsidRDefault="004472D4" w:rsidP="00CC206D">
            <w:pPr>
              <w:jc w:val="center"/>
              <w:rPr>
                <w:rtl/>
              </w:rPr>
            </w:pPr>
            <w:r w:rsidRPr="007B2A7F">
              <w:rPr>
                <w:rFonts w:hint="cs"/>
                <w:rtl/>
              </w:rPr>
              <w:t>مقطع تحصیلی</w:t>
            </w:r>
          </w:p>
        </w:tc>
        <w:tc>
          <w:tcPr>
            <w:tcW w:w="6143" w:type="dxa"/>
            <w:shd w:val="clear" w:color="auto" w:fill="D9D9D9"/>
          </w:tcPr>
          <w:p w:rsidR="004472D4" w:rsidRPr="007B2A7F" w:rsidRDefault="004472D4" w:rsidP="00CC206D">
            <w:pPr>
              <w:jc w:val="center"/>
              <w:rPr>
                <w:rtl/>
              </w:rPr>
            </w:pPr>
            <w:r w:rsidRPr="007B2A7F">
              <w:rPr>
                <w:rFonts w:hint="cs"/>
                <w:rtl/>
              </w:rPr>
              <w:t xml:space="preserve">عنوان پایان نامه و  رساله </w:t>
            </w:r>
          </w:p>
        </w:tc>
        <w:tc>
          <w:tcPr>
            <w:tcW w:w="6011" w:type="dxa"/>
            <w:shd w:val="clear" w:color="auto" w:fill="D9D9D9"/>
          </w:tcPr>
          <w:p w:rsidR="004472D4" w:rsidRPr="007B2A7F" w:rsidRDefault="004472D4" w:rsidP="00CC206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استاد(ان) راهنما</w:t>
            </w:r>
          </w:p>
        </w:tc>
      </w:tr>
      <w:tr w:rsidR="004472D4" w:rsidRPr="004A532D" w:rsidTr="004472D4">
        <w:trPr>
          <w:trHeight w:val="445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4472D4" w:rsidRPr="004A532D" w:rsidRDefault="004472D4" w:rsidP="00CC206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4472D4" w:rsidRPr="004A532D" w:rsidRDefault="004472D4" w:rsidP="00CC206D">
            <w:pPr>
              <w:jc w:val="lowKashida"/>
              <w:rPr>
                <w:rFonts w:cs="B Zar"/>
                <w:rtl/>
              </w:rPr>
            </w:pPr>
            <w:r w:rsidRPr="00175383">
              <w:rPr>
                <w:rFonts w:cs="B Zar" w:hint="cs"/>
                <w:i/>
                <w:iCs/>
                <w:sz w:val="26"/>
                <w:szCs w:val="26"/>
                <w:rtl/>
              </w:rPr>
              <w:t>مطالعه عددی خاکریزهای راه و بستر پی</w:t>
            </w:r>
            <w:r w:rsidRPr="00175383">
              <w:rPr>
                <w:rFonts w:cs="B Zar" w:hint="cs"/>
                <w:i/>
                <w:iCs/>
                <w:sz w:val="26"/>
                <w:szCs w:val="26"/>
                <w:rtl/>
              </w:rPr>
              <w:softHyphen/>
              <w:t>های مسلح به ژئوسل</w:t>
            </w:r>
          </w:p>
        </w:tc>
        <w:tc>
          <w:tcPr>
            <w:tcW w:w="6011" w:type="dxa"/>
            <w:vAlign w:val="center"/>
          </w:tcPr>
          <w:p w:rsidR="004472D4" w:rsidRPr="004A532D" w:rsidRDefault="004472D4" w:rsidP="00CC206D">
            <w:pPr>
              <w:jc w:val="lowKashida"/>
              <w:rPr>
                <w:rFonts w:cs="B Zar"/>
                <w:rtl/>
              </w:rPr>
            </w:pPr>
            <w:r w:rsidRPr="00175383">
              <w:rPr>
                <w:rFonts w:cs="B Zar" w:hint="cs"/>
                <w:sz w:val="26"/>
                <w:szCs w:val="26"/>
                <w:rtl/>
              </w:rPr>
              <w:t>دکتر محمد علیایی، استادیار گروه ژئوتکنیک، دانشگاه تربیت مدرس تهران</w:t>
            </w:r>
          </w:p>
        </w:tc>
      </w:tr>
      <w:tr w:rsidR="004472D4" w:rsidRPr="004A532D" w:rsidTr="004472D4">
        <w:trPr>
          <w:trHeight w:val="2261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4472D4" w:rsidRPr="004A532D" w:rsidRDefault="004472D4" w:rsidP="00CC206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دکتری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4472D4" w:rsidRPr="004A532D" w:rsidRDefault="004472D4" w:rsidP="00CC206D">
            <w:pPr>
              <w:jc w:val="lowKashida"/>
              <w:rPr>
                <w:rFonts w:cs="B Zar"/>
                <w:rtl/>
              </w:rPr>
            </w:pPr>
            <w:r w:rsidRPr="002A1AA2">
              <w:rPr>
                <w:rFonts w:cs="B Zar"/>
                <w:sz w:val="26"/>
                <w:szCs w:val="26"/>
                <w:rtl/>
              </w:rPr>
              <w:t>بررسي مقاومت برشي سه محوري ماسه كربناته اسكلتي در شرايط غيراشباع</w:t>
            </w:r>
          </w:p>
        </w:tc>
        <w:tc>
          <w:tcPr>
            <w:tcW w:w="6011" w:type="dxa"/>
            <w:vAlign w:val="center"/>
          </w:tcPr>
          <w:p w:rsidR="004472D4" w:rsidRDefault="004472D4" w:rsidP="00CC206D">
            <w:pPr>
              <w:spacing w:line="20" w:lineRule="atLeast"/>
              <w:jc w:val="both"/>
              <w:rPr>
                <w:rFonts w:cs="B Zar"/>
                <w:sz w:val="26"/>
                <w:szCs w:val="26"/>
                <w:rtl/>
              </w:rPr>
            </w:pPr>
            <w:r w:rsidRPr="002A1AA2">
              <w:rPr>
                <w:rFonts w:cs="B Zar" w:hint="cs"/>
                <w:sz w:val="26"/>
                <w:szCs w:val="26"/>
                <w:rtl/>
              </w:rPr>
              <w:t>1) دکتر حبیب شاه نظری، استاد و مدیرگروه ژئوتکنیک، دانشگاه علم و صنعت تهران</w:t>
            </w:r>
          </w:p>
          <w:p w:rsidR="004472D4" w:rsidRPr="00F76ECC" w:rsidRDefault="004472D4" w:rsidP="00CC206D">
            <w:pPr>
              <w:spacing w:line="20" w:lineRule="atLeast"/>
              <w:jc w:val="both"/>
              <w:rPr>
                <w:rFonts w:cs="B Zar"/>
                <w:sz w:val="26"/>
                <w:szCs w:val="26"/>
                <w:rtl/>
              </w:rPr>
            </w:pPr>
            <w:r w:rsidRPr="002A1AA2">
              <w:rPr>
                <w:rFonts w:cs="B Zar" w:hint="cs"/>
                <w:sz w:val="26"/>
                <w:szCs w:val="26"/>
                <w:rtl/>
              </w:rPr>
              <w:t xml:space="preserve">2) </w:t>
            </w:r>
            <w:r w:rsidRPr="00F76ECC">
              <w:rPr>
                <w:rFonts w:eastAsia="Calibri" w:cs="B Zar"/>
                <w:color w:val="000000"/>
                <w:szCs w:val="24"/>
                <w:lang w:bidi="ar-SA"/>
              </w:rPr>
              <w:t>Prof, L. Laloui</w:t>
            </w:r>
            <w:r w:rsidRPr="002A1AA2">
              <w:rPr>
                <w:rFonts w:cs="B Zar" w:hint="cs"/>
                <w:sz w:val="26"/>
                <w:szCs w:val="26"/>
                <w:rtl/>
              </w:rPr>
              <w:t xml:space="preserve"> - دانشگاه پلی </w:t>
            </w:r>
            <w:proofErr w:type="gramStart"/>
            <w:r w:rsidRPr="002A1AA2">
              <w:rPr>
                <w:rFonts w:cs="B Zar" w:hint="cs"/>
                <w:sz w:val="26"/>
                <w:szCs w:val="26"/>
                <w:rtl/>
              </w:rPr>
              <w:t>تکنیک  فدرال</w:t>
            </w:r>
            <w:proofErr w:type="gramEnd"/>
            <w:r w:rsidRPr="002A1AA2">
              <w:rPr>
                <w:rFonts w:cs="B Zar" w:hint="cs"/>
                <w:sz w:val="26"/>
                <w:szCs w:val="26"/>
                <w:rtl/>
              </w:rPr>
              <w:t xml:space="preserve"> لوزان</w:t>
            </w:r>
          </w:p>
          <w:p w:rsidR="004472D4" w:rsidRPr="00F76ECC" w:rsidRDefault="004472D4" w:rsidP="004472D4">
            <w:pPr>
              <w:bidi w:val="0"/>
              <w:jc w:val="lowKashida"/>
              <w:rPr>
                <w:rFonts w:cs="B Zar"/>
                <w:sz w:val="26"/>
                <w:szCs w:val="26"/>
                <w:rtl/>
              </w:rPr>
            </w:pPr>
            <w:r w:rsidRPr="00F76ECC">
              <w:rPr>
                <w:rFonts w:eastAsia="Calibri" w:cs="B Zar"/>
                <w:color w:val="000000"/>
                <w:szCs w:val="24"/>
                <w:lang w:bidi="ar-SA"/>
              </w:rPr>
              <w:t xml:space="preserve">Full Professor, Soil Mechanics Laboratory - Chair </w:t>
            </w:r>
            <w:proofErr w:type="spellStart"/>
            <w:r w:rsidRPr="00F76ECC">
              <w:rPr>
                <w:rFonts w:eastAsia="Calibri" w:cs="B Zar"/>
                <w:color w:val="000000"/>
                <w:szCs w:val="24"/>
                <w:lang w:bidi="ar-SA"/>
              </w:rPr>
              <w:t>gaz</w:t>
            </w:r>
            <w:proofErr w:type="spellEnd"/>
            <w:r w:rsidRPr="00F76ECC">
              <w:rPr>
                <w:rFonts w:eastAsia="Calibri" w:cs="B Zar"/>
                <w:color w:val="000000"/>
                <w:szCs w:val="24"/>
                <w:lang w:bidi="ar-SA"/>
              </w:rPr>
              <w:t xml:space="preserve"> naturel </w:t>
            </w:r>
            <w:proofErr w:type="spellStart"/>
            <w:r w:rsidRPr="00F76ECC">
              <w:rPr>
                <w:rFonts w:eastAsia="Calibri" w:cs="B Zar"/>
                <w:color w:val="000000"/>
                <w:szCs w:val="24"/>
                <w:lang w:bidi="ar-SA"/>
              </w:rPr>
              <w:t>Petrosvibri</w:t>
            </w:r>
            <w:proofErr w:type="spellEnd"/>
          </w:p>
        </w:tc>
      </w:tr>
    </w:tbl>
    <w:p w:rsidR="004472D4" w:rsidRDefault="004472D4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4472D4" w:rsidRDefault="004472D4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4472D4" w:rsidRPr="00C86611" w:rsidRDefault="004472D4" w:rsidP="00245323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5C41AB" w:rsidRPr="00C86611" w:rsidRDefault="005C41AB" w:rsidP="00B40EBE">
      <w:pPr>
        <w:jc w:val="lowKashida"/>
        <w:rPr>
          <w:rFonts w:cs="B Nazanin"/>
          <w:sz w:val="22"/>
          <w:szCs w:val="24"/>
          <w:rtl/>
        </w:rPr>
      </w:pPr>
    </w:p>
    <w:p w:rsidR="00E65B4C" w:rsidRPr="007D3832" w:rsidRDefault="007D3832" w:rsidP="007D3832">
      <w:pPr>
        <w:jc w:val="lowKashida"/>
        <w:rPr>
          <w:rFonts w:cs="B Nazanin"/>
          <w:sz w:val="22"/>
          <w:szCs w:val="24"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     </w:t>
      </w:r>
      <w:r w:rsidR="00B40EBE" w:rsidRPr="007D3832">
        <w:rPr>
          <w:rFonts w:cs="B Nazanin" w:hint="cs"/>
          <w:b/>
          <w:bCs/>
          <w:sz w:val="22"/>
          <w:szCs w:val="24"/>
          <w:rtl/>
        </w:rPr>
        <w:t>سوابق اجرايي:</w:t>
      </w:r>
    </w:p>
    <w:tbl>
      <w:tblPr>
        <w:bidiVisual/>
        <w:tblW w:w="10762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9"/>
        <w:gridCol w:w="2861"/>
        <w:gridCol w:w="1661"/>
        <w:gridCol w:w="2071"/>
      </w:tblGrid>
      <w:tr w:rsidR="005C41AB" w:rsidRPr="00C86611" w:rsidTr="00571108">
        <w:trPr>
          <w:trHeight w:val="418"/>
          <w:jc w:val="center"/>
        </w:trPr>
        <w:tc>
          <w:tcPr>
            <w:tcW w:w="4169" w:type="dxa"/>
            <w:shd w:val="clear" w:color="auto" w:fill="D9D9D9"/>
          </w:tcPr>
          <w:p w:rsidR="005C41AB" w:rsidRPr="00C86611" w:rsidRDefault="005C41AB" w:rsidP="009E3BF6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>عنوان پست</w:t>
            </w:r>
          </w:p>
        </w:tc>
        <w:tc>
          <w:tcPr>
            <w:tcW w:w="2861" w:type="dxa"/>
            <w:shd w:val="clear" w:color="auto" w:fill="D9D9D9"/>
          </w:tcPr>
          <w:p w:rsidR="005C41AB" w:rsidRPr="00C86611" w:rsidRDefault="005C41AB" w:rsidP="009E3BF6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>سازمان محل اشتغال</w:t>
            </w:r>
          </w:p>
        </w:tc>
        <w:tc>
          <w:tcPr>
            <w:tcW w:w="1661" w:type="dxa"/>
            <w:shd w:val="clear" w:color="auto" w:fill="D9D9D9"/>
          </w:tcPr>
          <w:p w:rsidR="005C41AB" w:rsidRPr="00C86611" w:rsidRDefault="005C41AB" w:rsidP="009E3BF6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>تاريخ شروع</w:t>
            </w:r>
          </w:p>
        </w:tc>
        <w:tc>
          <w:tcPr>
            <w:tcW w:w="2071" w:type="dxa"/>
            <w:shd w:val="clear" w:color="auto" w:fill="D9D9D9"/>
          </w:tcPr>
          <w:p w:rsidR="005C41AB" w:rsidRPr="00C86611" w:rsidRDefault="005C41AB" w:rsidP="009E3BF6">
            <w:pPr>
              <w:jc w:val="center"/>
              <w:rPr>
                <w:rFonts w:cs="B Nazanin"/>
                <w:sz w:val="22"/>
                <w:szCs w:val="24"/>
                <w:rtl/>
              </w:rPr>
            </w:pPr>
            <w:r w:rsidRPr="00C86611">
              <w:rPr>
                <w:rFonts w:cs="B Nazanin" w:hint="cs"/>
                <w:sz w:val="22"/>
                <w:szCs w:val="24"/>
                <w:rtl/>
              </w:rPr>
              <w:t>تاريخ اتمام</w:t>
            </w:r>
          </w:p>
        </w:tc>
      </w:tr>
      <w:tr w:rsidR="005C41AB" w:rsidRPr="00C86611" w:rsidTr="00571108">
        <w:trPr>
          <w:trHeight w:val="403"/>
          <w:jc w:val="center"/>
        </w:trPr>
        <w:tc>
          <w:tcPr>
            <w:tcW w:w="4169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286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207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5C41AB" w:rsidRPr="00C86611" w:rsidTr="00571108">
        <w:trPr>
          <w:trHeight w:val="426"/>
          <w:jc w:val="center"/>
        </w:trPr>
        <w:tc>
          <w:tcPr>
            <w:tcW w:w="4169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286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2071" w:type="dxa"/>
            <w:shd w:val="clear" w:color="auto" w:fill="auto"/>
          </w:tcPr>
          <w:p w:rsidR="005C41AB" w:rsidRPr="00C86611" w:rsidRDefault="005C41AB" w:rsidP="009E3BF6">
            <w:pPr>
              <w:jc w:val="lowKashida"/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:rsidR="0047046C" w:rsidRPr="006F01A7" w:rsidRDefault="0047046C" w:rsidP="006F01A7">
      <w:pPr>
        <w:jc w:val="lowKashida"/>
        <w:rPr>
          <w:rFonts w:cs="B Nazanin"/>
          <w:sz w:val="22"/>
          <w:szCs w:val="24"/>
          <w:rtl/>
        </w:rPr>
      </w:pPr>
    </w:p>
    <w:p w:rsidR="002807F6" w:rsidRDefault="002807F6" w:rsidP="002807F6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0F305F" w:rsidRDefault="000F305F" w:rsidP="000F305F">
      <w:pPr>
        <w:pStyle w:val="ListParagraph"/>
        <w:numPr>
          <w:ilvl w:val="0"/>
          <w:numId w:val="10"/>
        </w:numPr>
        <w:jc w:val="lowKashida"/>
        <w:rPr>
          <w:rFonts w:cs="B Nazanin"/>
          <w:b/>
          <w:bCs/>
          <w:sz w:val="22"/>
          <w:szCs w:val="24"/>
        </w:rPr>
      </w:pPr>
      <w:r>
        <w:rPr>
          <w:rFonts w:cs="B Nazanin" w:hint="cs"/>
          <w:b/>
          <w:bCs/>
          <w:sz w:val="22"/>
          <w:szCs w:val="24"/>
          <w:rtl/>
        </w:rPr>
        <w:t>زمینه های تحقیقاتی :</w:t>
      </w:r>
    </w:p>
    <w:p w:rsidR="004472D4" w:rsidRDefault="004472D4" w:rsidP="004472D4">
      <w:pPr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مکانیک خاک غیراشباع</w:t>
      </w:r>
    </w:p>
    <w:p w:rsidR="004472D4" w:rsidRDefault="004472D4" w:rsidP="000F305F">
      <w:pPr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خاک مسلح به انواع ژئوسینتتیک ها، ستون سنگی و...</w:t>
      </w:r>
    </w:p>
    <w:p w:rsidR="004472D4" w:rsidRDefault="004472D4" w:rsidP="000F305F">
      <w:pPr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بهسازی خاک</w:t>
      </w:r>
      <w:r>
        <w:rPr>
          <w:rFonts w:cs="B Nazanin"/>
          <w:b/>
          <w:bCs/>
          <w:sz w:val="22"/>
          <w:szCs w:val="24"/>
          <w:rtl/>
        </w:rPr>
        <w:softHyphen/>
      </w:r>
      <w:r>
        <w:rPr>
          <w:rFonts w:cs="B Nazanin" w:hint="cs"/>
          <w:b/>
          <w:bCs/>
          <w:sz w:val="22"/>
          <w:szCs w:val="24"/>
          <w:rtl/>
        </w:rPr>
        <w:t>های مساله دار (گچی، آلوده به نفت و...)</w:t>
      </w:r>
    </w:p>
    <w:p w:rsidR="004472D4" w:rsidRDefault="004472D4" w:rsidP="000F305F">
      <w:pPr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فروچاله و فرونشست</w:t>
      </w:r>
    </w:p>
    <w:p w:rsidR="000F305F" w:rsidRDefault="000F305F" w:rsidP="000F305F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8F795A" w:rsidRDefault="008F795A" w:rsidP="000F305F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8F795A" w:rsidRDefault="008F795A" w:rsidP="000F305F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0F305F" w:rsidRPr="000F305F" w:rsidRDefault="000F305F" w:rsidP="000F305F">
      <w:pPr>
        <w:jc w:val="lowKashida"/>
        <w:rPr>
          <w:rFonts w:cs="B Nazanin"/>
          <w:b/>
          <w:bCs/>
          <w:sz w:val="22"/>
          <w:szCs w:val="24"/>
        </w:rPr>
      </w:pPr>
    </w:p>
    <w:p w:rsidR="002807F6" w:rsidRDefault="002807F6" w:rsidP="000F305F">
      <w:pPr>
        <w:pStyle w:val="ListParagraph"/>
        <w:numPr>
          <w:ilvl w:val="0"/>
          <w:numId w:val="10"/>
        </w:numPr>
        <w:jc w:val="lowKashida"/>
        <w:rPr>
          <w:rFonts w:cs="B Nazanin"/>
          <w:b/>
          <w:bCs/>
          <w:sz w:val="22"/>
          <w:szCs w:val="24"/>
        </w:rPr>
      </w:pPr>
      <w:r w:rsidRPr="002807F6">
        <w:rPr>
          <w:rFonts w:cs="B Nazanin" w:hint="cs"/>
          <w:b/>
          <w:bCs/>
          <w:sz w:val="22"/>
          <w:szCs w:val="24"/>
          <w:rtl/>
        </w:rPr>
        <w:t>افتخارات :</w:t>
      </w:r>
    </w:p>
    <w:p w:rsidR="00142144" w:rsidRPr="00E64685" w:rsidRDefault="00142144" w:rsidP="00142144">
      <w:pPr>
        <w:pStyle w:val="ListParagraph"/>
        <w:numPr>
          <w:ilvl w:val="0"/>
          <w:numId w:val="12"/>
        </w:numPr>
        <w:spacing w:line="20" w:lineRule="atLeast"/>
        <w:jc w:val="both"/>
        <w:rPr>
          <w:rFonts w:cs="B Zar"/>
          <w:sz w:val="26"/>
          <w:szCs w:val="26"/>
          <w:rtl/>
        </w:rPr>
      </w:pPr>
      <w:r w:rsidRPr="00E64685">
        <w:rPr>
          <w:rFonts w:cs="B Zar" w:hint="cs"/>
          <w:sz w:val="26"/>
          <w:szCs w:val="26"/>
          <w:rtl/>
        </w:rPr>
        <w:t>کسب رتبه 3 (در استان خراسان) در المپیاد فیزیک دانش</w:t>
      </w:r>
      <w:r w:rsidRPr="00E64685">
        <w:rPr>
          <w:rFonts w:cs="B Zar"/>
          <w:sz w:val="26"/>
          <w:szCs w:val="26"/>
          <w:rtl/>
        </w:rPr>
        <w:softHyphen/>
      </w:r>
      <w:r w:rsidRPr="00E64685">
        <w:rPr>
          <w:rFonts w:cs="B Zar" w:hint="cs"/>
          <w:sz w:val="26"/>
          <w:szCs w:val="26"/>
          <w:rtl/>
        </w:rPr>
        <w:t>آموزی  (سال تحصیلی 83-84)</w:t>
      </w:r>
    </w:p>
    <w:p w:rsidR="00142144" w:rsidRPr="00E64685" w:rsidRDefault="00142144" w:rsidP="00142144">
      <w:pPr>
        <w:pStyle w:val="ListParagraph"/>
        <w:numPr>
          <w:ilvl w:val="0"/>
          <w:numId w:val="12"/>
        </w:numPr>
        <w:spacing w:line="20" w:lineRule="atLeast"/>
        <w:jc w:val="both"/>
        <w:rPr>
          <w:rFonts w:cs="B Zar"/>
          <w:sz w:val="26"/>
          <w:szCs w:val="26"/>
          <w:rtl/>
        </w:rPr>
      </w:pPr>
      <w:r w:rsidRPr="00E64685">
        <w:rPr>
          <w:rFonts w:cs="B Zar" w:hint="cs"/>
          <w:sz w:val="26"/>
          <w:szCs w:val="26"/>
          <w:rtl/>
        </w:rPr>
        <w:t xml:space="preserve">رتبه برتر در دوره کارشناسی ارشد عمران دانشگاه تربیت مدرس  </w:t>
      </w:r>
    </w:p>
    <w:p w:rsidR="00142144" w:rsidRPr="00E64685" w:rsidRDefault="00142144" w:rsidP="00142144">
      <w:pPr>
        <w:pStyle w:val="ListParagraph"/>
        <w:numPr>
          <w:ilvl w:val="0"/>
          <w:numId w:val="12"/>
        </w:numPr>
        <w:spacing w:line="20" w:lineRule="atLeast"/>
        <w:jc w:val="both"/>
        <w:rPr>
          <w:rFonts w:cs="B Zar"/>
          <w:sz w:val="26"/>
          <w:szCs w:val="26"/>
          <w:rtl/>
        </w:rPr>
      </w:pPr>
      <w:r w:rsidRPr="00E64685">
        <w:rPr>
          <w:rFonts w:cs="B Zar" w:hint="cs"/>
          <w:sz w:val="26"/>
          <w:szCs w:val="26"/>
          <w:rtl/>
        </w:rPr>
        <w:t>رتبه برتر در دوره دکتری  دانشگاه علم و صنعت ایران</w:t>
      </w:r>
    </w:p>
    <w:p w:rsidR="000F305F" w:rsidRPr="00142144" w:rsidRDefault="00142144" w:rsidP="00142144">
      <w:pPr>
        <w:pStyle w:val="ListParagraph"/>
        <w:numPr>
          <w:ilvl w:val="0"/>
          <w:numId w:val="12"/>
        </w:numPr>
        <w:jc w:val="lowKashida"/>
        <w:rPr>
          <w:rFonts w:cs="B Nazanin"/>
          <w:b/>
          <w:bCs/>
          <w:sz w:val="22"/>
          <w:szCs w:val="24"/>
          <w:rtl/>
        </w:rPr>
      </w:pPr>
      <w:r w:rsidRPr="00142144">
        <w:rPr>
          <w:rFonts w:cs="B Zar" w:hint="cs"/>
          <w:sz w:val="26"/>
          <w:szCs w:val="26"/>
          <w:rtl/>
        </w:rPr>
        <w:t>کسب رتبه 18 در کنکور</w:t>
      </w:r>
      <w:r>
        <w:rPr>
          <w:rFonts w:cs="B Zar" w:hint="cs"/>
          <w:sz w:val="26"/>
          <w:szCs w:val="26"/>
          <w:rtl/>
        </w:rPr>
        <w:t xml:space="preserve"> سراسری</w:t>
      </w:r>
      <w:r w:rsidRPr="00142144">
        <w:rPr>
          <w:rFonts w:cs="B Zar" w:hint="cs"/>
          <w:sz w:val="26"/>
          <w:szCs w:val="26"/>
          <w:rtl/>
        </w:rPr>
        <w:t xml:space="preserve"> دکتری عمران- ژئوتکنیک</w:t>
      </w:r>
    </w:p>
    <w:p w:rsidR="006F01A7" w:rsidRDefault="006F01A7" w:rsidP="002B2302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6F01A7" w:rsidRDefault="006F01A7" w:rsidP="002B2302">
      <w:pPr>
        <w:jc w:val="lowKashida"/>
        <w:rPr>
          <w:rFonts w:cs="B Nazanin"/>
          <w:b/>
          <w:bCs/>
          <w:sz w:val="22"/>
          <w:szCs w:val="24"/>
          <w:rtl/>
        </w:rPr>
      </w:pPr>
    </w:p>
    <w:p w:rsidR="000F305F" w:rsidRPr="000F305F" w:rsidRDefault="000F305F" w:rsidP="000F305F">
      <w:pPr>
        <w:pStyle w:val="ListParagraph"/>
        <w:numPr>
          <w:ilvl w:val="0"/>
          <w:numId w:val="10"/>
        </w:numPr>
        <w:jc w:val="lowKashida"/>
        <w:rPr>
          <w:rFonts w:cs="B Nazanin"/>
          <w:b/>
          <w:bCs/>
          <w:sz w:val="22"/>
          <w:szCs w:val="24"/>
        </w:rPr>
      </w:pPr>
      <w:r>
        <w:rPr>
          <w:rFonts w:cs="B Nazanin" w:hint="cs"/>
          <w:b/>
          <w:bCs/>
          <w:sz w:val="22"/>
          <w:szCs w:val="24"/>
          <w:rtl/>
        </w:rPr>
        <w:t>فعالیت های جنبی :</w:t>
      </w:r>
    </w:p>
    <w:p w:rsidR="00B07E9A" w:rsidRPr="00C86611" w:rsidRDefault="00B07E9A" w:rsidP="0082610A">
      <w:pPr>
        <w:rPr>
          <w:rFonts w:cs="B Nazanin"/>
          <w:rtl/>
        </w:rPr>
      </w:pPr>
    </w:p>
    <w:p w:rsidR="00B07E9A" w:rsidRPr="00C86611" w:rsidRDefault="00B07E9A" w:rsidP="0082610A">
      <w:pPr>
        <w:rPr>
          <w:rFonts w:cs="B Nazanin"/>
          <w:rtl/>
        </w:rPr>
      </w:pPr>
    </w:p>
    <w:sectPr w:rsidR="00B07E9A" w:rsidRPr="00C86611" w:rsidSect="00245323">
      <w:pgSz w:w="16838" w:h="11906" w:orient="landscape" w:code="9"/>
      <w:pgMar w:top="720" w:right="720" w:bottom="26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9B8" w:rsidRDefault="00CA49B8" w:rsidP="00BE244C">
      <w:r>
        <w:separator/>
      </w:r>
    </w:p>
  </w:endnote>
  <w:endnote w:type="continuationSeparator" w:id="0">
    <w:p w:rsidR="00CA49B8" w:rsidRDefault="00CA49B8" w:rsidP="00BE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9B8" w:rsidRDefault="00CA49B8" w:rsidP="00BE244C">
      <w:r>
        <w:separator/>
      </w:r>
    </w:p>
  </w:footnote>
  <w:footnote w:type="continuationSeparator" w:id="0">
    <w:p w:rsidR="00CA49B8" w:rsidRDefault="00CA49B8" w:rsidP="00BE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510"/>
    <w:multiLevelType w:val="hybridMultilevel"/>
    <w:tmpl w:val="E7B49750"/>
    <w:lvl w:ilvl="0" w:tplc="B7828250">
      <w:start w:val="1"/>
      <w:numFmt w:val="decimal"/>
      <w:lvlText w:val="%1."/>
      <w:lvlJc w:val="left"/>
      <w:pPr>
        <w:ind w:left="838" w:hanging="360"/>
      </w:pPr>
      <w:rPr>
        <w:rFonts w:cs="B Nazanin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0FF309DA"/>
    <w:multiLevelType w:val="hybridMultilevel"/>
    <w:tmpl w:val="C518D95C"/>
    <w:lvl w:ilvl="0" w:tplc="212ABE00">
      <w:start w:val="1"/>
      <w:numFmt w:val="decimal"/>
      <w:lvlText w:val="%1-"/>
      <w:lvlJc w:val="left"/>
      <w:pPr>
        <w:ind w:left="786" w:hanging="360"/>
      </w:pPr>
      <w:rPr>
        <w:rFonts w:cs="B Titr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2172418"/>
    <w:multiLevelType w:val="hybridMultilevel"/>
    <w:tmpl w:val="E7B49750"/>
    <w:lvl w:ilvl="0" w:tplc="B7828250">
      <w:start w:val="1"/>
      <w:numFmt w:val="decimal"/>
      <w:lvlText w:val="%1."/>
      <w:lvlJc w:val="left"/>
      <w:pPr>
        <w:ind w:left="838" w:hanging="360"/>
      </w:pPr>
      <w:rPr>
        <w:rFonts w:cs="B Nazanin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17BB196A"/>
    <w:multiLevelType w:val="hybridMultilevel"/>
    <w:tmpl w:val="C518D95C"/>
    <w:lvl w:ilvl="0" w:tplc="212ABE00">
      <w:start w:val="1"/>
      <w:numFmt w:val="decimal"/>
      <w:lvlText w:val="%1-"/>
      <w:lvlJc w:val="left"/>
      <w:pPr>
        <w:ind w:left="785" w:hanging="360"/>
      </w:pPr>
      <w:rPr>
        <w:rFonts w:cs="B Titr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3359"/>
    <w:multiLevelType w:val="hybridMultilevel"/>
    <w:tmpl w:val="9E64E54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2ECF7286"/>
    <w:multiLevelType w:val="hybridMultilevel"/>
    <w:tmpl w:val="9F643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376FE3"/>
    <w:multiLevelType w:val="hybridMultilevel"/>
    <w:tmpl w:val="42EC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6648"/>
    <w:multiLevelType w:val="hybridMultilevel"/>
    <w:tmpl w:val="5BA09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D0"/>
    <w:multiLevelType w:val="hybridMultilevel"/>
    <w:tmpl w:val="EC88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D14"/>
    <w:multiLevelType w:val="hybridMultilevel"/>
    <w:tmpl w:val="F3081052"/>
    <w:lvl w:ilvl="0" w:tplc="CF466E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62DC"/>
    <w:multiLevelType w:val="hybridMultilevel"/>
    <w:tmpl w:val="9B0A4F44"/>
    <w:lvl w:ilvl="0" w:tplc="040212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21EF4"/>
    <w:multiLevelType w:val="hybridMultilevel"/>
    <w:tmpl w:val="42843574"/>
    <w:lvl w:ilvl="0" w:tplc="69C2C80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2022">
    <w:abstractNumId w:val="10"/>
  </w:num>
  <w:num w:numId="2" w16cid:durableId="210043029">
    <w:abstractNumId w:val="7"/>
  </w:num>
  <w:num w:numId="3" w16cid:durableId="1469128110">
    <w:abstractNumId w:val="9"/>
  </w:num>
  <w:num w:numId="4" w16cid:durableId="1925916534">
    <w:abstractNumId w:val="8"/>
  </w:num>
  <w:num w:numId="5" w16cid:durableId="921111023">
    <w:abstractNumId w:val="6"/>
  </w:num>
  <w:num w:numId="6" w16cid:durableId="139349706">
    <w:abstractNumId w:val="1"/>
  </w:num>
  <w:num w:numId="7" w16cid:durableId="500312586">
    <w:abstractNumId w:val="3"/>
  </w:num>
  <w:num w:numId="8" w16cid:durableId="589853195">
    <w:abstractNumId w:val="0"/>
  </w:num>
  <w:num w:numId="9" w16cid:durableId="581722680">
    <w:abstractNumId w:val="11"/>
  </w:num>
  <w:num w:numId="10" w16cid:durableId="823356038">
    <w:abstractNumId w:val="2"/>
  </w:num>
  <w:num w:numId="11" w16cid:durableId="432828447">
    <w:abstractNumId w:val="5"/>
  </w:num>
  <w:num w:numId="12" w16cid:durableId="32748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EF"/>
    <w:rsid w:val="00000B25"/>
    <w:rsid w:val="000028F7"/>
    <w:rsid w:val="00045037"/>
    <w:rsid w:val="00067BA2"/>
    <w:rsid w:val="00071ED9"/>
    <w:rsid w:val="000869F8"/>
    <w:rsid w:val="00087365"/>
    <w:rsid w:val="000A4D00"/>
    <w:rsid w:val="000B255C"/>
    <w:rsid w:val="000B2B72"/>
    <w:rsid w:val="000B3EB7"/>
    <w:rsid w:val="000D4A76"/>
    <w:rsid w:val="000D7CF9"/>
    <w:rsid w:val="000F2AF7"/>
    <w:rsid w:val="000F305F"/>
    <w:rsid w:val="00104706"/>
    <w:rsid w:val="00112C48"/>
    <w:rsid w:val="001243D2"/>
    <w:rsid w:val="00131594"/>
    <w:rsid w:val="00142144"/>
    <w:rsid w:val="0015097E"/>
    <w:rsid w:val="0015290A"/>
    <w:rsid w:val="00154699"/>
    <w:rsid w:val="00157027"/>
    <w:rsid w:val="00157FE4"/>
    <w:rsid w:val="00162B5D"/>
    <w:rsid w:val="001711BD"/>
    <w:rsid w:val="00171621"/>
    <w:rsid w:val="001923D8"/>
    <w:rsid w:val="001B305D"/>
    <w:rsid w:val="001B37FC"/>
    <w:rsid w:val="001C2188"/>
    <w:rsid w:val="001C2939"/>
    <w:rsid w:val="001E0972"/>
    <w:rsid w:val="001E61F4"/>
    <w:rsid w:val="001F2B77"/>
    <w:rsid w:val="00216ED4"/>
    <w:rsid w:val="0022031F"/>
    <w:rsid w:val="00222BCE"/>
    <w:rsid w:val="002353F8"/>
    <w:rsid w:val="00245323"/>
    <w:rsid w:val="00247A86"/>
    <w:rsid w:val="002733B9"/>
    <w:rsid w:val="002804C1"/>
    <w:rsid w:val="002807F6"/>
    <w:rsid w:val="00293B3E"/>
    <w:rsid w:val="00294DD0"/>
    <w:rsid w:val="0029671B"/>
    <w:rsid w:val="00297369"/>
    <w:rsid w:val="002974DC"/>
    <w:rsid w:val="002A6113"/>
    <w:rsid w:val="002B2302"/>
    <w:rsid w:val="002B24CC"/>
    <w:rsid w:val="002B2FB6"/>
    <w:rsid w:val="002B655F"/>
    <w:rsid w:val="002C37EE"/>
    <w:rsid w:val="002C71A1"/>
    <w:rsid w:val="002F2B68"/>
    <w:rsid w:val="003125AF"/>
    <w:rsid w:val="00323575"/>
    <w:rsid w:val="0034106F"/>
    <w:rsid w:val="0034325D"/>
    <w:rsid w:val="00346D23"/>
    <w:rsid w:val="00350000"/>
    <w:rsid w:val="00356008"/>
    <w:rsid w:val="00356582"/>
    <w:rsid w:val="00357823"/>
    <w:rsid w:val="00367DA5"/>
    <w:rsid w:val="00376ABA"/>
    <w:rsid w:val="0038061B"/>
    <w:rsid w:val="003833D8"/>
    <w:rsid w:val="00386FEA"/>
    <w:rsid w:val="003B603E"/>
    <w:rsid w:val="003D2E6A"/>
    <w:rsid w:val="003F1BF2"/>
    <w:rsid w:val="00406527"/>
    <w:rsid w:val="004156F2"/>
    <w:rsid w:val="00420123"/>
    <w:rsid w:val="00427F95"/>
    <w:rsid w:val="00435D47"/>
    <w:rsid w:val="004445CB"/>
    <w:rsid w:val="00444976"/>
    <w:rsid w:val="004449AC"/>
    <w:rsid w:val="004472D4"/>
    <w:rsid w:val="00454292"/>
    <w:rsid w:val="0047046C"/>
    <w:rsid w:val="00470755"/>
    <w:rsid w:val="00480006"/>
    <w:rsid w:val="0048213B"/>
    <w:rsid w:val="00492B0E"/>
    <w:rsid w:val="0049691C"/>
    <w:rsid w:val="00496E27"/>
    <w:rsid w:val="004B4D25"/>
    <w:rsid w:val="004C6B00"/>
    <w:rsid w:val="004D31D0"/>
    <w:rsid w:val="004E10DF"/>
    <w:rsid w:val="00512395"/>
    <w:rsid w:val="005217FB"/>
    <w:rsid w:val="00532013"/>
    <w:rsid w:val="00541DA5"/>
    <w:rsid w:val="00566D89"/>
    <w:rsid w:val="00567DED"/>
    <w:rsid w:val="00571108"/>
    <w:rsid w:val="00587545"/>
    <w:rsid w:val="00590377"/>
    <w:rsid w:val="005942EE"/>
    <w:rsid w:val="0059457E"/>
    <w:rsid w:val="00594B01"/>
    <w:rsid w:val="005A51E4"/>
    <w:rsid w:val="005B680E"/>
    <w:rsid w:val="005C41AB"/>
    <w:rsid w:val="005E3F4B"/>
    <w:rsid w:val="005F6ACF"/>
    <w:rsid w:val="00600BE7"/>
    <w:rsid w:val="00601806"/>
    <w:rsid w:val="006247F3"/>
    <w:rsid w:val="00626D82"/>
    <w:rsid w:val="00641C73"/>
    <w:rsid w:val="006517AC"/>
    <w:rsid w:val="006532A2"/>
    <w:rsid w:val="006666CE"/>
    <w:rsid w:val="00687220"/>
    <w:rsid w:val="00691FA8"/>
    <w:rsid w:val="006B2153"/>
    <w:rsid w:val="006C2044"/>
    <w:rsid w:val="006C37DF"/>
    <w:rsid w:val="006C47BD"/>
    <w:rsid w:val="006D363F"/>
    <w:rsid w:val="006F01A7"/>
    <w:rsid w:val="006F0FF6"/>
    <w:rsid w:val="006F2621"/>
    <w:rsid w:val="006F28DB"/>
    <w:rsid w:val="00710E36"/>
    <w:rsid w:val="0072616E"/>
    <w:rsid w:val="0074271A"/>
    <w:rsid w:val="00747E03"/>
    <w:rsid w:val="00751388"/>
    <w:rsid w:val="00764104"/>
    <w:rsid w:val="00774C28"/>
    <w:rsid w:val="00777572"/>
    <w:rsid w:val="00781E9C"/>
    <w:rsid w:val="00790114"/>
    <w:rsid w:val="00791951"/>
    <w:rsid w:val="007A2590"/>
    <w:rsid w:val="007A5A19"/>
    <w:rsid w:val="007B2A7F"/>
    <w:rsid w:val="007D29AB"/>
    <w:rsid w:val="007D3832"/>
    <w:rsid w:val="007F2010"/>
    <w:rsid w:val="007F333E"/>
    <w:rsid w:val="00810BC9"/>
    <w:rsid w:val="008252A4"/>
    <w:rsid w:val="0082610A"/>
    <w:rsid w:val="00843647"/>
    <w:rsid w:val="00845D09"/>
    <w:rsid w:val="00854F97"/>
    <w:rsid w:val="00863831"/>
    <w:rsid w:val="0086390D"/>
    <w:rsid w:val="0087275F"/>
    <w:rsid w:val="0087390E"/>
    <w:rsid w:val="00875433"/>
    <w:rsid w:val="00887269"/>
    <w:rsid w:val="00887B17"/>
    <w:rsid w:val="008A289E"/>
    <w:rsid w:val="008A48A8"/>
    <w:rsid w:val="008B2629"/>
    <w:rsid w:val="008E63FC"/>
    <w:rsid w:val="008F6E98"/>
    <w:rsid w:val="008F795A"/>
    <w:rsid w:val="00926786"/>
    <w:rsid w:val="009347F2"/>
    <w:rsid w:val="0097232E"/>
    <w:rsid w:val="00976EB0"/>
    <w:rsid w:val="00976EDA"/>
    <w:rsid w:val="0099250F"/>
    <w:rsid w:val="009A4DE8"/>
    <w:rsid w:val="009B48C6"/>
    <w:rsid w:val="009F38DC"/>
    <w:rsid w:val="009F71B8"/>
    <w:rsid w:val="00A03090"/>
    <w:rsid w:val="00A10A00"/>
    <w:rsid w:val="00A33A32"/>
    <w:rsid w:val="00A35BA5"/>
    <w:rsid w:val="00A42B9A"/>
    <w:rsid w:val="00A42CED"/>
    <w:rsid w:val="00A7461B"/>
    <w:rsid w:val="00A76F77"/>
    <w:rsid w:val="00A868C1"/>
    <w:rsid w:val="00AA2CCC"/>
    <w:rsid w:val="00AA63FD"/>
    <w:rsid w:val="00AB3393"/>
    <w:rsid w:val="00AB742B"/>
    <w:rsid w:val="00AC0AC9"/>
    <w:rsid w:val="00AD3A7D"/>
    <w:rsid w:val="00AD6BBC"/>
    <w:rsid w:val="00AF2B5C"/>
    <w:rsid w:val="00AF34A5"/>
    <w:rsid w:val="00AF7619"/>
    <w:rsid w:val="00B07E9A"/>
    <w:rsid w:val="00B110D2"/>
    <w:rsid w:val="00B11754"/>
    <w:rsid w:val="00B141EF"/>
    <w:rsid w:val="00B23C58"/>
    <w:rsid w:val="00B40EBE"/>
    <w:rsid w:val="00B421EB"/>
    <w:rsid w:val="00B438A1"/>
    <w:rsid w:val="00B46161"/>
    <w:rsid w:val="00B5060D"/>
    <w:rsid w:val="00B6406C"/>
    <w:rsid w:val="00B707BF"/>
    <w:rsid w:val="00BA2BEA"/>
    <w:rsid w:val="00BA7622"/>
    <w:rsid w:val="00BB48A5"/>
    <w:rsid w:val="00BB5839"/>
    <w:rsid w:val="00BB61BA"/>
    <w:rsid w:val="00BC6AAC"/>
    <w:rsid w:val="00BD65A0"/>
    <w:rsid w:val="00BE244C"/>
    <w:rsid w:val="00BE416D"/>
    <w:rsid w:val="00BF6808"/>
    <w:rsid w:val="00C115F6"/>
    <w:rsid w:val="00C149E9"/>
    <w:rsid w:val="00C157EF"/>
    <w:rsid w:val="00C25150"/>
    <w:rsid w:val="00C33811"/>
    <w:rsid w:val="00C370C4"/>
    <w:rsid w:val="00C70667"/>
    <w:rsid w:val="00C75DED"/>
    <w:rsid w:val="00C86611"/>
    <w:rsid w:val="00C90533"/>
    <w:rsid w:val="00C96B5B"/>
    <w:rsid w:val="00CA49B8"/>
    <w:rsid w:val="00CB3678"/>
    <w:rsid w:val="00CB6D06"/>
    <w:rsid w:val="00CD0451"/>
    <w:rsid w:val="00CD04B8"/>
    <w:rsid w:val="00CF2BB4"/>
    <w:rsid w:val="00D1073F"/>
    <w:rsid w:val="00D14859"/>
    <w:rsid w:val="00D26485"/>
    <w:rsid w:val="00D270C0"/>
    <w:rsid w:val="00D4591E"/>
    <w:rsid w:val="00D56D03"/>
    <w:rsid w:val="00D63D9D"/>
    <w:rsid w:val="00D647C5"/>
    <w:rsid w:val="00D801C8"/>
    <w:rsid w:val="00D87076"/>
    <w:rsid w:val="00D9223D"/>
    <w:rsid w:val="00DB23D1"/>
    <w:rsid w:val="00DC1410"/>
    <w:rsid w:val="00DC6DE5"/>
    <w:rsid w:val="00DD3167"/>
    <w:rsid w:val="00DE4C0F"/>
    <w:rsid w:val="00E067F7"/>
    <w:rsid w:val="00E51E51"/>
    <w:rsid w:val="00E57664"/>
    <w:rsid w:val="00E65B4C"/>
    <w:rsid w:val="00E8391A"/>
    <w:rsid w:val="00E96AEF"/>
    <w:rsid w:val="00EB29B0"/>
    <w:rsid w:val="00EB34C7"/>
    <w:rsid w:val="00EB6103"/>
    <w:rsid w:val="00EC304C"/>
    <w:rsid w:val="00ED65FC"/>
    <w:rsid w:val="00EE2F6C"/>
    <w:rsid w:val="00EE4079"/>
    <w:rsid w:val="00EF0344"/>
    <w:rsid w:val="00EF20CF"/>
    <w:rsid w:val="00F00832"/>
    <w:rsid w:val="00F03D0C"/>
    <w:rsid w:val="00F0481A"/>
    <w:rsid w:val="00F15933"/>
    <w:rsid w:val="00F20920"/>
    <w:rsid w:val="00F21FA0"/>
    <w:rsid w:val="00F27735"/>
    <w:rsid w:val="00F33A34"/>
    <w:rsid w:val="00F46C59"/>
    <w:rsid w:val="00F65552"/>
    <w:rsid w:val="00F67BDA"/>
    <w:rsid w:val="00FA26E7"/>
    <w:rsid w:val="00FB15AB"/>
    <w:rsid w:val="00FC0DDA"/>
    <w:rsid w:val="00FC510F"/>
    <w:rsid w:val="00FD457D"/>
    <w:rsid w:val="00FD535F"/>
    <w:rsid w:val="00FD7B51"/>
    <w:rsid w:val="00FF1132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82AA3C7"/>
  <w15:docId w15:val="{DF0248C8-A267-487F-8142-54553EA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35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4C"/>
    <w:rPr>
      <w:rFonts w:ascii="Times New Roman" w:eastAsia="Times New Roma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BE2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44C"/>
    <w:rPr>
      <w:rFonts w:ascii="Times New Roman" w:eastAsia="Times New Roman" w:hAnsi="Times New Roman" w:cs="B Lotus"/>
      <w:sz w:val="24"/>
      <w:szCs w:val="28"/>
    </w:rPr>
  </w:style>
  <w:style w:type="paragraph" w:customStyle="1" w:styleId="a">
    <w:name w:val="داخل جداول"/>
    <w:basedOn w:val="Normal"/>
    <w:qFormat/>
    <w:rsid w:val="001E61F4"/>
    <w:pPr>
      <w:spacing w:line="400" w:lineRule="exact"/>
    </w:pPr>
    <w:rPr>
      <w:rFonts w:ascii="Zar-s" w:hAnsi="Zar-s" w:cs="B Koodak"/>
      <w:b/>
      <w:bCs/>
      <w:szCs w:val="24"/>
    </w:rPr>
  </w:style>
  <w:style w:type="table" w:styleId="ListTable3-Accent5">
    <w:name w:val="List Table 3 Accent 5"/>
    <w:basedOn w:val="TableNormal"/>
    <w:uiPriority w:val="48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">
    <w:name w:val="Grid Table 5 Dark"/>
    <w:basedOn w:val="TableNormal"/>
    <w:uiPriority w:val="50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222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ref-journal">
    <w:name w:val="ref-journal"/>
    <w:basedOn w:val="DefaultParagraphFont"/>
    <w:rsid w:val="007A2590"/>
  </w:style>
  <w:style w:type="paragraph" w:styleId="NoSpacing">
    <w:name w:val="No Spacing"/>
    <w:uiPriority w:val="1"/>
    <w:qFormat/>
    <w:rsid w:val="007A2590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styleId="Strong">
    <w:name w:val="Strong"/>
    <w:qFormat/>
    <w:rsid w:val="000869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0114"/>
    <w:rPr>
      <w:color w:val="0000FF"/>
      <w:u w:val="single"/>
    </w:rPr>
  </w:style>
  <w:style w:type="paragraph" w:customStyle="1" w:styleId="Default">
    <w:name w:val="Default"/>
    <w:rsid w:val="00356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53D4-9BC0-4179-973E-2501F64B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Shalian</dc:creator>
  <cp:lastModifiedBy>Lenovo</cp:lastModifiedBy>
  <cp:revision>2</cp:revision>
  <cp:lastPrinted>2018-05-13T05:30:00Z</cp:lastPrinted>
  <dcterms:created xsi:type="dcterms:W3CDTF">2023-04-22T21:08:00Z</dcterms:created>
  <dcterms:modified xsi:type="dcterms:W3CDTF">2023-04-22T21:08:00Z</dcterms:modified>
</cp:coreProperties>
</file>